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1C" w:rsidRPr="004E3C04" w:rsidRDefault="00EA4E1C" w:rsidP="00685594">
      <w:pPr>
        <w:spacing w:after="0" w:line="240" w:lineRule="auto"/>
        <w:jc w:val="center"/>
        <w:rPr>
          <w:rFonts w:ascii="Times New Roman" w:hAnsi="Times New Roman" w:cs="Times New Roman"/>
          <w:b/>
        </w:rPr>
      </w:pPr>
      <w:r w:rsidRPr="004E3C04">
        <w:rPr>
          <w:rFonts w:ascii="Times New Roman" w:hAnsi="Times New Roman" w:cs="Times New Roman"/>
          <w:b/>
        </w:rPr>
        <w:t xml:space="preserve">Информация о выполнении Плана мероприятий («дорожной карты») по содействию развитию конкуренции в </w:t>
      </w:r>
      <w:r w:rsidR="00B66D5F">
        <w:rPr>
          <w:rFonts w:ascii="Times New Roman" w:hAnsi="Times New Roman" w:cs="Times New Roman"/>
          <w:b/>
        </w:rPr>
        <w:t>муниципальном</w:t>
      </w:r>
      <w:r w:rsidRPr="004E3C04">
        <w:rPr>
          <w:rFonts w:ascii="Times New Roman" w:hAnsi="Times New Roman" w:cs="Times New Roman"/>
          <w:b/>
        </w:rPr>
        <w:t xml:space="preserve"> округе Навашинский Нижегородской области, утвержденного распоряжением администрации городского округа Навашинский от </w:t>
      </w:r>
      <w:r w:rsidR="00015693" w:rsidRPr="004E3C04">
        <w:rPr>
          <w:rFonts w:ascii="Times New Roman" w:hAnsi="Times New Roman" w:cs="Times New Roman"/>
          <w:b/>
        </w:rPr>
        <w:t>06.05.2022</w:t>
      </w:r>
      <w:r w:rsidRPr="004E3C04">
        <w:rPr>
          <w:rFonts w:ascii="Times New Roman" w:hAnsi="Times New Roman" w:cs="Times New Roman"/>
          <w:b/>
        </w:rPr>
        <w:t xml:space="preserve">  №</w:t>
      </w:r>
      <w:r w:rsidR="00015693" w:rsidRPr="004E3C04">
        <w:rPr>
          <w:rFonts w:ascii="Times New Roman" w:hAnsi="Times New Roman" w:cs="Times New Roman"/>
          <w:b/>
        </w:rPr>
        <w:t>223</w:t>
      </w:r>
      <w:r w:rsidR="008B3023" w:rsidRPr="004E3C04">
        <w:rPr>
          <w:rFonts w:ascii="Times New Roman" w:hAnsi="Times New Roman" w:cs="Times New Roman"/>
          <w:b/>
        </w:rPr>
        <w:t>-р</w:t>
      </w:r>
    </w:p>
    <w:p w:rsidR="008B3023" w:rsidRPr="004E3C04" w:rsidRDefault="008B3023" w:rsidP="00685594">
      <w:pPr>
        <w:spacing w:after="0" w:line="240" w:lineRule="auto"/>
        <w:jc w:val="center"/>
        <w:rPr>
          <w:rFonts w:ascii="Times New Roman" w:hAnsi="Times New Roman" w:cs="Times New Roman"/>
          <w:b/>
        </w:rPr>
      </w:pPr>
      <w:r w:rsidRPr="004E3C04">
        <w:rPr>
          <w:rFonts w:ascii="Times New Roman" w:hAnsi="Times New Roman" w:cs="Times New Roman"/>
          <w:b/>
        </w:rPr>
        <w:t>(в редакции постановления администрации городского округа Навашинский от 30.01.2024 №40-р</w:t>
      </w:r>
      <w:r w:rsidR="00B66D5F">
        <w:rPr>
          <w:rFonts w:ascii="Times New Roman" w:hAnsi="Times New Roman" w:cs="Times New Roman"/>
          <w:b/>
        </w:rPr>
        <w:t>, от 03.03.2025 № 135-р</w:t>
      </w:r>
      <w:r w:rsidRPr="004E3C04">
        <w:rPr>
          <w:rFonts w:ascii="Times New Roman" w:hAnsi="Times New Roman" w:cs="Times New Roman"/>
          <w:b/>
        </w:rPr>
        <w:t>)</w:t>
      </w:r>
    </w:p>
    <w:p w:rsidR="00EA4E1C" w:rsidRPr="004E3C04" w:rsidRDefault="00EA4E1C" w:rsidP="000C74A1">
      <w:pPr>
        <w:spacing w:after="0" w:line="240" w:lineRule="auto"/>
        <w:jc w:val="center"/>
        <w:rPr>
          <w:rFonts w:ascii="Times New Roman" w:hAnsi="Times New Roman" w:cs="Times New Roman"/>
          <w:b/>
        </w:rPr>
      </w:pPr>
      <w:r w:rsidRPr="004E3C04">
        <w:rPr>
          <w:rFonts w:ascii="Times New Roman" w:hAnsi="Times New Roman" w:cs="Times New Roman"/>
          <w:b/>
        </w:rPr>
        <w:t>(за январь-</w:t>
      </w:r>
      <w:r w:rsidR="00E964BA" w:rsidRPr="004E3C04">
        <w:rPr>
          <w:rFonts w:ascii="Times New Roman" w:hAnsi="Times New Roman" w:cs="Times New Roman"/>
          <w:b/>
        </w:rPr>
        <w:t>декабрь</w:t>
      </w:r>
      <w:r w:rsidRPr="004E3C04">
        <w:rPr>
          <w:rFonts w:ascii="Times New Roman" w:hAnsi="Times New Roman" w:cs="Times New Roman"/>
          <w:b/>
        </w:rPr>
        <w:t xml:space="preserve"> 202</w:t>
      </w:r>
      <w:r w:rsidR="00B66D5F">
        <w:rPr>
          <w:rFonts w:ascii="Times New Roman" w:hAnsi="Times New Roman" w:cs="Times New Roman"/>
          <w:b/>
        </w:rPr>
        <w:t>5</w:t>
      </w:r>
      <w:r w:rsidRPr="004E3C04">
        <w:rPr>
          <w:rFonts w:ascii="Times New Roman" w:hAnsi="Times New Roman" w:cs="Times New Roman"/>
          <w:b/>
        </w:rPr>
        <w:t xml:space="preserve"> года)</w:t>
      </w:r>
    </w:p>
    <w:tbl>
      <w:tblPr>
        <w:tblW w:w="15897" w:type="dxa"/>
        <w:tblInd w:w="-652" w:type="dxa"/>
        <w:tblLayout w:type="fixed"/>
        <w:tblCellMar>
          <w:left w:w="0" w:type="dxa"/>
          <w:right w:w="0" w:type="dxa"/>
        </w:tblCellMar>
        <w:tblLook w:val="0000" w:firstRow="0" w:lastRow="0" w:firstColumn="0" w:lastColumn="0" w:noHBand="0" w:noVBand="0"/>
      </w:tblPr>
      <w:tblGrid>
        <w:gridCol w:w="162"/>
        <w:gridCol w:w="15715"/>
        <w:gridCol w:w="20"/>
      </w:tblGrid>
      <w:tr w:rsidR="00EA4E1C" w:rsidRPr="004E3C04" w:rsidTr="006E3B76">
        <w:trPr>
          <w:trHeight w:val="284"/>
          <w:tblHeader/>
        </w:trPr>
        <w:tc>
          <w:tcPr>
            <w:tcW w:w="162" w:type="dxa"/>
            <w:shd w:val="clear" w:color="auto" w:fill="auto"/>
          </w:tcPr>
          <w:p w:rsidR="00EA4E1C" w:rsidRPr="004E3C04" w:rsidRDefault="00EA4E1C" w:rsidP="00685594">
            <w:pPr>
              <w:spacing w:after="0" w:line="240" w:lineRule="auto"/>
              <w:rPr>
                <w:rFonts w:ascii="Times New Roman" w:hAnsi="Times New Roman" w:cs="Times New Roman"/>
                <w:b/>
                <w:bCs/>
              </w:rPr>
            </w:pPr>
          </w:p>
          <w:p w:rsidR="00EA4E1C" w:rsidRPr="004E3C04" w:rsidRDefault="00EA4E1C" w:rsidP="00685594">
            <w:pPr>
              <w:spacing w:after="0" w:line="240" w:lineRule="auto"/>
              <w:rPr>
                <w:rFonts w:ascii="Times New Roman" w:hAnsi="Times New Roman" w:cs="Times New Roman"/>
                <w:b/>
                <w:bCs/>
              </w:rPr>
            </w:pPr>
          </w:p>
        </w:tc>
        <w:tc>
          <w:tcPr>
            <w:tcW w:w="15715" w:type="dxa"/>
            <w:tcBorders>
              <w:bottom w:val="single" w:sz="4" w:space="0" w:color="000000"/>
            </w:tcBorders>
            <w:shd w:val="clear" w:color="auto" w:fill="auto"/>
            <w:vAlign w:val="bottom"/>
          </w:tcPr>
          <w:p w:rsidR="00EA4E1C" w:rsidRPr="004E3C04" w:rsidRDefault="00EA4E1C" w:rsidP="00B66D5F">
            <w:pPr>
              <w:spacing w:after="0" w:line="240" w:lineRule="auto"/>
              <w:rPr>
                <w:rFonts w:ascii="Times New Roman" w:hAnsi="Times New Roman" w:cs="Times New Roman"/>
              </w:rPr>
            </w:pPr>
            <w:r w:rsidRPr="004E3C04">
              <w:rPr>
                <w:rFonts w:ascii="Times New Roman" w:hAnsi="Times New Roman" w:cs="Times New Roman"/>
              </w:rPr>
              <w:t xml:space="preserve">Администрация </w:t>
            </w:r>
            <w:proofErr w:type="gramStart"/>
            <w:r w:rsidR="00B66D5F">
              <w:rPr>
                <w:rFonts w:ascii="Times New Roman" w:hAnsi="Times New Roman" w:cs="Times New Roman"/>
              </w:rPr>
              <w:t>муниципального</w:t>
            </w:r>
            <w:proofErr w:type="gramEnd"/>
            <w:r w:rsidRPr="004E3C04">
              <w:rPr>
                <w:rFonts w:ascii="Times New Roman" w:hAnsi="Times New Roman" w:cs="Times New Roman"/>
              </w:rPr>
              <w:t xml:space="preserve"> округа Навашинский Нижегородской области</w:t>
            </w:r>
          </w:p>
        </w:tc>
        <w:tc>
          <w:tcPr>
            <w:tcW w:w="20" w:type="dxa"/>
            <w:shd w:val="clear" w:color="auto" w:fill="auto"/>
          </w:tcPr>
          <w:p w:rsidR="00EA4E1C" w:rsidRPr="004E3C04" w:rsidRDefault="00EA4E1C" w:rsidP="00685594">
            <w:pPr>
              <w:spacing w:after="0" w:line="240" w:lineRule="auto"/>
              <w:rPr>
                <w:rFonts w:ascii="Times New Roman" w:hAnsi="Times New Roman" w:cs="Times New Roman"/>
              </w:rPr>
            </w:pPr>
          </w:p>
        </w:tc>
      </w:tr>
      <w:tr w:rsidR="00EA4E1C" w:rsidRPr="004E3C04" w:rsidTr="006E3B76">
        <w:trPr>
          <w:trHeight w:val="351"/>
          <w:tblHeader/>
        </w:trPr>
        <w:tc>
          <w:tcPr>
            <w:tcW w:w="162" w:type="dxa"/>
            <w:shd w:val="clear" w:color="auto" w:fill="auto"/>
          </w:tcPr>
          <w:p w:rsidR="00EA4E1C" w:rsidRPr="004E3C04" w:rsidRDefault="00EA4E1C" w:rsidP="00685594">
            <w:pPr>
              <w:spacing w:after="0" w:line="240" w:lineRule="auto"/>
              <w:rPr>
                <w:rFonts w:ascii="Times New Roman" w:hAnsi="Times New Roman" w:cs="Times New Roman"/>
              </w:rPr>
            </w:pPr>
          </w:p>
        </w:tc>
        <w:tc>
          <w:tcPr>
            <w:tcW w:w="15715" w:type="dxa"/>
            <w:tcBorders>
              <w:bottom w:val="single" w:sz="4" w:space="0" w:color="000000"/>
            </w:tcBorders>
            <w:shd w:val="clear" w:color="auto" w:fill="auto"/>
            <w:vAlign w:val="bottom"/>
          </w:tcPr>
          <w:p w:rsidR="00EA4E1C" w:rsidRPr="004E3C04" w:rsidRDefault="00EA4E1C" w:rsidP="00B66D5F">
            <w:pPr>
              <w:spacing w:after="0" w:line="240" w:lineRule="auto"/>
              <w:rPr>
                <w:rFonts w:ascii="Times New Roman" w:hAnsi="Times New Roman" w:cs="Times New Roman"/>
              </w:rPr>
            </w:pPr>
            <w:r w:rsidRPr="004E3C04">
              <w:rPr>
                <w:rFonts w:ascii="Times New Roman" w:hAnsi="Times New Roman" w:cs="Times New Roman"/>
              </w:rPr>
              <w:t>Период отчетности: январь-</w:t>
            </w:r>
            <w:r w:rsidR="00E964BA" w:rsidRPr="004E3C04">
              <w:rPr>
                <w:rFonts w:ascii="Times New Roman" w:hAnsi="Times New Roman" w:cs="Times New Roman"/>
              </w:rPr>
              <w:t>декабрь</w:t>
            </w:r>
            <w:r w:rsidR="00C1131E" w:rsidRPr="004E3C04">
              <w:rPr>
                <w:rFonts w:ascii="Times New Roman" w:hAnsi="Times New Roman" w:cs="Times New Roman"/>
              </w:rPr>
              <w:t xml:space="preserve"> 202</w:t>
            </w:r>
            <w:r w:rsidR="00B66D5F">
              <w:rPr>
                <w:rFonts w:ascii="Times New Roman" w:hAnsi="Times New Roman" w:cs="Times New Roman"/>
              </w:rPr>
              <w:t>5</w:t>
            </w:r>
            <w:r w:rsidRPr="004E3C04">
              <w:rPr>
                <w:rFonts w:ascii="Times New Roman" w:hAnsi="Times New Roman" w:cs="Times New Roman"/>
              </w:rPr>
              <w:t xml:space="preserve"> года</w:t>
            </w:r>
          </w:p>
        </w:tc>
        <w:tc>
          <w:tcPr>
            <w:tcW w:w="20" w:type="dxa"/>
            <w:shd w:val="clear" w:color="auto" w:fill="auto"/>
          </w:tcPr>
          <w:p w:rsidR="00EA4E1C" w:rsidRPr="004E3C04" w:rsidRDefault="00EA4E1C" w:rsidP="00685594">
            <w:pPr>
              <w:spacing w:after="0" w:line="240" w:lineRule="auto"/>
              <w:rPr>
                <w:rFonts w:ascii="Times New Roman" w:hAnsi="Times New Roman" w:cs="Times New Roman"/>
              </w:rPr>
            </w:pPr>
          </w:p>
        </w:tc>
      </w:tr>
    </w:tbl>
    <w:p w:rsidR="007E38AB" w:rsidRPr="004E3C04" w:rsidRDefault="007E38AB" w:rsidP="00685594"/>
    <w:tbl>
      <w:tblPr>
        <w:tblW w:w="159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969"/>
        <w:gridCol w:w="5103"/>
        <w:gridCol w:w="2835"/>
        <w:gridCol w:w="992"/>
        <w:gridCol w:w="1063"/>
        <w:gridCol w:w="946"/>
      </w:tblGrid>
      <w:tr w:rsidR="00B30BA4" w:rsidRPr="004E3C04" w:rsidTr="006E3B76">
        <w:trPr>
          <w:trHeight w:val="600"/>
        </w:trPr>
        <w:tc>
          <w:tcPr>
            <w:tcW w:w="993" w:type="dxa"/>
            <w:vMerge w:val="restart"/>
            <w:tcBorders>
              <w:top w:val="single" w:sz="4" w:space="0" w:color="auto"/>
              <w:left w:val="single" w:sz="4" w:space="0" w:color="auto"/>
              <w:right w:val="single" w:sz="4" w:space="0" w:color="auto"/>
            </w:tcBorders>
            <w:vAlign w:val="center"/>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 xml:space="preserve">№ </w:t>
            </w:r>
          </w:p>
          <w:p w:rsidR="00EA4E1C" w:rsidRPr="004E3C04" w:rsidRDefault="00EA4E1C" w:rsidP="00685594">
            <w:pPr>
              <w:spacing w:after="0" w:line="240" w:lineRule="auto"/>
              <w:jc w:val="center"/>
              <w:rPr>
                <w:rFonts w:ascii="Times New Roman" w:hAnsi="Times New Roman" w:cs="Times New Roman"/>
              </w:rPr>
            </w:pPr>
            <w:proofErr w:type="gramStart"/>
            <w:r w:rsidRPr="004E3C04">
              <w:rPr>
                <w:rFonts w:ascii="Times New Roman" w:hAnsi="Times New Roman" w:cs="Times New Roman"/>
              </w:rPr>
              <w:t>п</w:t>
            </w:r>
            <w:proofErr w:type="gramEnd"/>
            <w:r w:rsidRPr="004E3C04">
              <w:rPr>
                <w:rFonts w:ascii="Times New Roman" w:hAnsi="Times New Roman" w:cs="Times New Roman"/>
              </w:rPr>
              <w:t>/п</w:t>
            </w:r>
          </w:p>
        </w:tc>
        <w:tc>
          <w:tcPr>
            <w:tcW w:w="3969" w:type="dxa"/>
            <w:vMerge w:val="restart"/>
            <w:tcBorders>
              <w:top w:val="single" w:sz="4" w:space="0" w:color="auto"/>
              <w:left w:val="single" w:sz="4" w:space="0" w:color="auto"/>
              <w:right w:val="single" w:sz="4" w:space="0" w:color="auto"/>
            </w:tcBorders>
            <w:vAlign w:val="center"/>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Наименование</w:t>
            </w:r>
            <w:r w:rsidRPr="004E3C04">
              <w:rPr>
                <w:rFonts w:ascii="Times New Roman" w:hAnsi="Times New Roman" w:cs="Times New Roman"/>
              </w:rPr>
              <w:br/>
              <w:t>мероприятия «дорожной карты»</w:t>
            </w:r>
          </w:p>
        </w:tc>
        <w:tc>
          <w:tcPr>
            <w:tcW w:w="5103" w:type="dxa"/>
            <w:vMerge w:val="restart"/>
            <w:tcBorders>
              <w:top w:val="single" w:sz="4" w:space="0" w:color="auto"/>
              <w:left w:val="single" w:sz="4" w:space="0" w:color="auto"/>
              <w:right w:val="single" w:sz="4" w:space="0" w:color="auto"/>
            </w:tcBorders>
            <w:vAlign w:val="center"/>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Фактический результат выполнения мероприятия</w:t>
            </w:r>
          </w:p>
          <w:p w:rsidR="00EA4E1C" w:rsidRPr="004E3C04" w:rsidRDefault="00EA4E1C" w:rsidP="00B66D5F">
            <w:pPr>
              <w:spacing w:after="0" w:line="240" w:lineRule="auto"/>
              <w:jc w:val="center"/>
              <w:rPr>
                <w:rFonts w:ascii="Times New Roman" w:hAnsi="Times New Roman" w:cs="Times New Roman"/>
              </w:rPr>
            </w:pPr>
            <w:r w:rsidRPr="004E3C04">
              <w:rPr>
                <w:rFonts w:ascii="Times New Roman" w:hAnsi="Times New Roman" w:cs="Times New Roman"/>
              </w:rPr>
              <w:t xml:space="preserve">(по состоянию на </w:t>
            </w:r>
            <w:r w:rsidR="003F4E59">
              <w:rPr>
                <w:rFonts w:ascii="Times New Roman" w:hAnsi="Times New Roman" w:cs="Times New Roman"/>
              </w:rPr>
              <w:t>01.01.202</w:t>
            </w:r>
            <w:r w:rsidR="00B66D5F">
              <w:rPr>
                <w:rFonts w:ascii="Times New Roman" w:hAnsi="Times New Roman" w:cs="Times New Roman"/>
              </w:rPr>
              <w:t>6</w:t>
            </w:r>
            <w:r w:rsidRPr="004E3C04">
              <w:rPr>
                <w:rFonts w:ascii="Times New Roman" w:hAnsi="Times New Roman" w:cs="Times New Roman"/>
              </w:rPr>
              <w:t>)</w:t>
            </w:r>
          </w:p>
        </w:tc>
        <w:tc>
          <w:tcPr>
            <w:tcW w:w="2835" w:type="dxa"/>
            <w:vMerge w:val="restart"/>
            <w:tcBorders>
              <w:top w:val="single" w:sz="4" w:space="0" w:color="auto"/>
              <w:left w:val="single" w:sz="4" w:space="0" w:color="auto"/>
              <w:right w:val="single" w:sz="4" w:space="0" w:color="auto"/>
            </w:tcBorders>
            <w:vAlign w:val="center"/>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 xml:space="preserve">Наименование </w:t>
            </w:r>
            <w:proofErr w:type="gramStart"/>
            <w:r w:rsidRPr="004E3C04">
              <w:rPr>
                <w:rFonts w:ascii="Times New Roman" w:hAnsi="Times New Roman" w:cs="Times New Roman"/>
              </w:rPr>
              <w:t>целевого</w:t>
            </w:r>
            <w:proofErr w:type="gramEnd"/>
            <w:r w:rsidRPr="004E3C04">
              <w:rPr>
                <w:rFonts w:ascii="Times New Roman" w:hAnsi="Times New Roman" w:cs="Times New Roman"/>
              </w:rPr>
              <w:t xml:space="preserve"> </w:t>
            </w:r>
          </w:p>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показателя</w:t>
            </w:r>
          </w:p>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(в соответствии с «дорожной картой»)</w:t>
            </w:r>
          </w:p>
        </w:tc>
        <w:tc>
          <w:tcPr>
            <w:tcW w:w="3001" w:type="dxa"/>
            <w:gridSpan w:val="3"/>
            <w:tcBorders>
              <w:top w:val="single" w:sz="4" w:space="0" w:color="auto"/>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Значение целевого показателя</w:t>
            </w:r>
          </w:p>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Примечание</w:t>
            </w:r>
          </w:p>
        </w:tc>
      </w:tr>
      <w:tr w:rsidR="00B30BA4" w:rsidRPr="004E3C04" w:rsidTr="006E3B76">
        <w:trPr>
          <w:trHeight w:val="1876"/>
        </w:trPr>
        <w:tc>
          <w:tcPr>
            <w:tcW w:w="993" w:type="dxa"/>
            <w:vMerge/>
            <w:tcBorders>
              <w:left w:val="single" w:sz="4" w:space="0" w:color="auto"/>
              <w:bottom w:val="single" w:sz="4" w:space="0" w:color="auto"/>
              <w:right w:val="single" w:sz="4" w:space="0" w:color="auto"/>
            </w:tcBorders>
            <w:vAlign w:val="center"/>
            <w:hideMark/>
          </w:tcPr>
          <w:p w:rsidR="00EA4E1C" w:rsidRPr="004E3C04" w:rsidRDefault="00EA4E1C" w:rsidP="00685594">
            <w:pPr>
              <w:spacing w:after="0" w:line="240" w:lineRule="auto"/>
              <w:jc w:val="center"/>
              <w:rPr>
                <w:rFonts w:ascii="Times New Roman" w:hAnsi="Times New Roman" w:cs="Times New Roman"/>
              </w:rPr>
            </w:pPr>
          </w:p>
        </w:tc>
        <w:tc>
          <w:tcPr>
            <w:tcW w:w="3969" w:type="dxa"/>
            <w:vMerge/>
            <w:tcBorders>
              <w:left w:val="single" w:sz="4" w:space="0" w:color="auto"/>
              <w:bottom w:val="single" w:sz="4" w:space="0" w:color="auto"/>
              <w:right w:val="single" w:sz="4" w:space="0" w:color="auto"/>
            </w:tcBorders>
            <w:vAlign w:val="center"/>
            <w:hideMark/>
          </w:tcPr>
          <w:p w:rsidR="00EA4E1C" w:rsidRPr="004E3C04" w:rsidRDefault="00EA4E1C" w:rsidP="00685594">
            <w:pPr>
              <w:spacing w:after="0" w:line="240" w:lineRule="auto"/>
              <w:jc w:val="center"/>
              <w:rPr>
                <w:rFonts w:ascii="Times New Roman" w:hAnsi="Times New Roman" w:cs="Times New Roman"/>
              </w:rPr>
            </w:pPr>
          </w:p>
        </w:tc>
        <w:tc>
          <w:tcPr>
            <w:tcW w:w="5103" w:type="dxa"/>
            <w:vMerge/>
            <w:tcBorders>
              <w:left w:val="single" w:sz="4" w:space="0" w:color="auto"/>
              <w:bottom w:val="single" w:sz="4" w:space="0" w:color="auto"/>
              <w:right w:val="single" w:sz="4" w:space="0" w:color="auto"/>
            </w:tcBorders>
            <w:vAlign w:val="center"/>
            <w:hideMark/>
          </w:tcPr>
          <w:p w:rsidR="00EA4E1C" w:rsidRPr="004E3C04" w:rsidRDefault="00EA4E1C" w:rsidP="00685594">
            <w:pPr>
              <w:spacing w:after="0" w:line="240" w:lineRule="auto"/>
              <w:jc w:val="center"/>
              <w:rPr>
                <w:rFonts w:ascii="Times New Roman" w:hAnsi="Times New Roman" w:cs="Times New Roman"/>
              </w:rPr>
            </w:pPr>
          </w:p>
        </w:tc>
        <w:tc>
          <w:tcPr>
            <w:tcW w:w="2835" w:type="dxa"/>
            <w:vMerge/>
            <w:tcBorders>
              <w:left w:val="single" w:sz="4" w:space="0" w:color="auto"/>
              <w:bottom w:val="single" w:sz="4" w:space="0" w:color="auto"/>
              <w:right w:val="single" w:sz="4" w:space="0" w:color="auto"/>
            </w:tcBorders>
            <w:vAlign w:val="center"/>
            <w:hideMark/>
          </w:tcPr>
          <w:p w:rsidR="00EA4E1C" w:rsidRPr="004E3C04" w:rsidRDefault="00EA4E1C" w:rsidP="00685594">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tcPr>
          <w:p w:rsidR="00EA4E1C" w:rsidRPr="004E3C04" w:rsidRDefault="00EA4E1C" w:rsidP="00B66D5F">
            <w:pPr>
              <w:spacing w:after="0" w:line="240" w:lineRule="auto"/>
              <w:jc w:val="center"/>
              <w:rPr>
                <w:rFonts w:ascii="Times New Roman" w:hAnsi="Times New Roman" w:cs="Times New Roman"/>
              </w:rPr>
            </w:pPr>
            <w:r w:rsidRPr="004E3C04">
              <w:rPr>
                <w:rFonts w:ascii="Times New Roman" w:hAnsi="Times New Roman" w:cs="Times New Roman"/>
              </w:rPr>
              <w:t>Фактическое значение за 202</w:t>
            </w:r>
            <w:r w:rsidR="00B66D5F">
              <w:rPr>
                <w:rFonts w:ascii="Times New Roman" w:hAnsi="Times New Roman" w:cs="Times New Roman"/>
              </w:rPr>
              <w:t>4</w:t>
            </w:r>
            <w:r w:rsidRPr="004E3C04">
              <w:rPr>
                <w:rFonts w:ascii="Times New Roman" w:hAnsi="Times New Roman" w:cs="Times New Roman"/>
              </w:rPr>
              <w:t xml:space="preserve"> год</w:t>
            </w:r>
          </w:p>
        </w:tc>
        <w:tc>
          <w:tcPr>
            <w:tcW w:w="1063" w:type="dxa"/>
            <w:tcBorders>
              <w:top w:val="single" w:sz="4" w:space="0" w:color="auto"/>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 xml:space="preserve">Плановое значение на </w:t>
            </w:r>
            <w:r w:rsidRPr="004E3C04">
              <w:rPr>
                <w:rFonts w:ascii="Times New Roman" w:hAnsi="Times New Roman" w:cs="Times New Roman"/>
                <w:b/>
              </w:rPr>
              <w:t>202</w:t>
            </w:r>
            <w:r w:rsidR="00B66D5F">
              <w:rPr>
                <w:rFonts w:ascii="Times New Roman" w:hAnsi="Times New Roman" w:cs="Times New Roman"/>
                <w:b/>
              </w:rPr>
              <w:t>5</w:t>
            </w:r>
            <w:r w:rsidRPr="004E3C04">
              <w:rPr>
                <w:rFonts w:ascii="Times New Roman" w:hAnsi="Times New Roman" w:cs="Times New Roman"/>
                <w:b/>
              </w:rPr>
              <w:t xml:space="preserve"> год</w:t>
            </w:r>
            <w:r w:rsidRPr="004E3C04">
              <w:rPr>
                <w:rFonts w:ascii="Times New Roman" w:hAnsi="Times New Roman" w:cs="Times New Roman"/>
              </w:rPr>
              <w:t xml:space="preserve"> </w:t>
            </w:r>
          </w:p>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i/>
              </w:rPr>
              <w:t>(в соответствии с «дорожной картой»)</w:t>
            </w:r>
          </w:p>
        </w:tc>
        <w:tc>
          <w:tcPr>
            <w:tcW w:w="946" w:type="dxa"/>
            <w:tcBorders>
              <w:top w:val="single" w:sz="4" w:space="0" w:color="auto"/>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 xml:space="preserve">Фактическое значение </w:t>
            </w:r>
          </w:p>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b/>
              </w:rPr>
              <w:t>за январь-</w:t>
            </w:r>
            <w:r w:rsidR="00E964BA" w:rsidRPr="004E3C04">
              <w:rPr>
                <w:rFonts w:ascii="Times New Roman" w:hAnsi="Times New Roman" w:cs="Times New Roman"/>
                <w:b/>
              </w:rPr>
              <w:t>декабрь</w:t>
            </w:r>
            <w:r w:rsidR="00C1131E" w:rsidRPr="004E3C04">
              <w:rPr>
                <w:rFonts w:ascii="Times New Roman" w:hAnsi="Times New Roman" w:cs="Times New Roman"/>
                <w:b/>
              </w:rPr>
              <w:t xml:space="preserve"> 202</w:t>
            </w:r>
            <w:r w:rsidR="00B66D5F">
              <w:rPr>
                <w:rFonts w:ascii="Times New Roman" w:hAnsi="Times New Roman" w:cs="Times New Roman"/>
                <w:b/>
              </w:rPr>
              <w:t>5</w:t>
            </w:r>
            <w:r w:rsidRPr="004E3C04">
              <w:rPr>
                <w:rFonts w:ascii="Times New Roman" w:hAnsi="Times New Roman" w:cs="Times New Roman"/>
                <w:b/>
              </w:rPr>
              <w:t xml:space="preserve"> года</w:t>
            </w:r>
            <w:r w:rsidRPr="004E3C04">
              <w:rPr>
                <w:rFonts w:ascii="Times New Roman" w:hAnsi="Times New Roman" w:cs="Times New Roman"/>
              </w:rPr>
              <w:t xml:space="preserve"> </w:t>
            </w:r>
          </w:p>
          <w:p w:rsidR="00EA4E1C" w:rsidRPr="004E3C04" w:rsidRDefault="00EA4E1C" w:rsidP="00B66D5F">
            <w:pPr>
              <w:spacing w:after="0" w:line="240" w:lineRule="auto"/>
              <w:jc w:val="center"/>
              <w:rPr>
                <w:rFonts w:ascii="Times New Roman" w:hAnsi="Times New Roman" w:cs="Times New Roman"/>
              </w:rPr>
            </w:pPr>
            <w:r w:rsidRPr="004E3C04">
              <w:rPr>
                <w:rFonts w:ascii="Times New Roman" w:hAnsi="Times New Roman" w:cs="Times New Roman"/>
                <w:i/>
              </w:rPr>
              <w:t xml:space="preserve">(по состоянию на </w:t>
            </w:r>
            <w:r w:rsidR="003F4E59">
              <w:rPr>
                <w:rFonts w:ascii="Times New Roman" w:hAnsi="Times New Roman" w:cs="Times New Roman"/>
                <w:i/>
              </w:rPr>
              <w:t>01.01.202</w:t>
            </w:r>
            <w:r w:rsidR="00B66D5F">
              <w:rPr>
                <w:rFonts w:ascii="Times New Roman" w:hAnsi="Times New Roman" w:cs="Times New Roman"/>
                <w:i/>
              </w:rPr>
              <w:t>6</w:t>
            </w:r>
            <w:r w:rsidRPr="004E3C04">
              <w:rPr>
                <w:rFonts w:ascii="Times New Roman" w:hAnsi="Times New Roman" w:cs="Times New Roman"/>
                <w:i/>
              </w:rPr>
              <w:t>)</w:t>
            </w:r>
          </w:p>
        </w:tc>
      </w:tr>
      <w:tr w:rsidR="00B30BA4" w:rsidRPr="004E3C04" w:rsidTr="006E3B76">
        <w:trPr>
          <w:trHeight w:val="290"/>
        </w:trPr>
        <w:tc>
          <w:tcPr>
            <w:tcW w:w="993" w:type="dxa"/>
            <w:tcBorders>
              <w:left w:val="single" w:sz="4" w:space="0" w:color="auto"/>
              <w:bottom w:val="single" w:sz="4" w:space="0" w:color="auto"/>
              <w:right w:val="single" w:sz="4" w:space="0" w:color="auto"/>
            </w:tcBorders>
          </w:tcPr>
          <w:p w:rsidR="00765C39" w:rsidRPr="004E3C04" w:rsidRDefault="00765C39" w:rsidP="00685594">
            <w:pPr>
              <w:spacing w:after="0" w:line="240" w:lineRule="auto"/>
              <w:jc w:val="center"/>
              <w:rPr>
                <w:rFonts w:ascii="Times New Roman" w:hAnsi="Times New Roman" w:cs="Times New Roman"/>
              </w:rPr>
            </w:pPr>
            <w:r w:rsidRPr="004E3C04">
              <w:rPr>
                <w:rFonts w:ascii="Times New Roman" w:hAnsi="Times New Roman" w:cs="Times New Roman"/>
              </w:rPr>
              <w:t>1</w:t>
            </w:r>
          </w:p>
        </w:tc>
        <w:tc>
          <w:tcPr>
            <w:tcW w:w="3969" w:type="dxa"/>
            <w:tcBorders>
              <w:left w:val="single" w:sz="4" w:space="0" w:color="auto"/>
              <w:bottom w:val="single" w:sz="4" w:space="0" w:color="auto"/>
              <w:right w:val="single" w:sz="4" w:space="0" w:color="auto"/>
            </w:tcBorders>
          </w:tcPr>
          <w:p w:rsidR="00765C39" w:rsidRPr="004E3C04" w:rsidRDefault="00765C39" w:rsidP="00685594">
            <w:pPr>
              <w:spacing w:after="0" w:line="240" w:lineRule="auto"/>
              <w:jc w:val="center"/>
              <w:rPr>
                <w:rFonts w:ascii="Times New Roman" w:hAnsi="Times New Roman" w:cs="Times New Roman"/>
              </w:rPr>
            </w:pPr>
            <w:r w:rsidRPr="004E3C04">
              <w:rPr>
                <w:rFonts w:ascii="Times New Roman" w:hAnsi="Times New Roman" w:cs="Times New Roman"/>
              </w:rPr>
              <w:t>2</w:t>
            </w:r>
          </w:p>
        </w:tc>
        <w:tc>
          <w:tcPr>
            <w:tcW w:w="5103" w:type="dxa"/>
            <w:tcBorders>
              <w:left w:val="single" w:sz="4" w:space="0" w:color="auto"/>
              <w:bottom w:val="single" w:sz="4" w:space="0" w:color="auto"/>
              <w:right w:val="single" w:sz="4" w:space="0" w:color="auto"/>
            </w:tcBorders>
          </w:tcPr>
          <w:p w:rsidR="00765C39" w:rsidRPr="004E3C04" w:rsidRDefault="00765C39" w:rsidP="00685594">
            <w:pPr>
              <w:spacing w:after="0" w:line="240" w:lineRule="auto"/>
              <w:jc w:val="center"/>
              <w:rPr>
                <w:rFonts w:ascii="Times New Roman" w:hAnsi="Times New Roman" w:cs="Times New Roman"/>
              </w:rPr>
            </w:pPr>
            <w:r w:rsidRPr="004E3C04">
              <w:rPr>
                <w:rFonts w:ascii="Times New Roman" w:hAnsi="Times New Roman" w:cs="Times New Roman"/>
              </w:rPr>
              <w:t>3</w:t>
            </w:r>
          </w:p>
        </w:tc>
        <w:tc>
          <w:tcPr>
            <w:tcW w:w="2835" w:type="dxa"/>
            <w:tcBorders>
              <w:left w:val="single" w:sz="4" w:space="0" w:color="auto"/>
              <w:bottom w:val="single" w:sz="4" w:space="0" w:color="auto"/>
              <w:right w:val="single" w:sz="4" w:space="0" w:color="auto"/>
            </w:tcBorders>
          </w:tcPr>
          <w:p w:rsidR="00765C39" w:rsidRPr="004E3C04" w:rsidRDefault="00765C39" w:rsidP="00685594">
            <w:pPr>
              <w:spacing w:after="0" w:line="240" w:lineRule="auto"/>
              <w:jc w:val="center"/>
              <w:rPr>
                <w:rFonts w:ascii="Times New Roman" w:hAnsi="Times New Roman" w:cs="Times New Roman"/>
              </w:rPr>
            </w:pPr>
            <w:r w:rsidRPr="004E3C04">
              <w:rPr>
                <w:rFonts w:ascii="Times New Roman" w:hAnsi="Times New Roman" w:cs="Times New Roman"/>
              </w:rPr>
              <w:t>4</w:t>
            </w:r>
          </w:p>
        </w:tc>
        <w:tc>
          <w:tcPr>
            <w:tcW w:w="992" w:type="dxa"/>
            <w:tcBorders>
              <w:top w:val="single" w:sz="4" w:space="0" w:color="auto"/>
              <w:left w:val="single" w:sz="4" w:space="0" w:color="auto"/>
              <w:right w:val="single" w:sz="4" w:space="0" w:color="auto"/>
            </w:tcBorders>
          </w:tcPr>
          <w:p w:rsidR="00765C39" w:rsidRPr="004E3C04" w:rsidRDefault="00765C39" w:rsidP="00685594">
            <w:pPr>
              <w:spacing w:after="0" w:line="240" w:lineRule="auto"/>
              <w:jc w:val="center"/>
              <w:rPr>
                <w:rFonts w:ascii="Times New Roman" w:hAnsi="Times New Roman" w:cs="Times New Roman"/>
              </w:rPr>
            </w:pPr>
            <w:r w:rsidRPr="004E3C04">
              <w:rPr>
                <w:rFonts w:ascii="Times New Roman" w:hAnsi="Times New Roman" w:cs="Times New Roman"/>
              </w:rPr>
              <w:t>5</w:t>
            </w:r>
          </w:p>
        </w:tc>
        <w:tc>
          <w:tcPr>
            <w:tcW w:w="1063" w:type="dxa"/>
            <w:tcBorders>
              <w:top w:val="single" w:sz="4" w:space="0" w:color="auto"/>
              <w:left w:val="single" w:sz="4" w:space="0" w:color="auto"/>
              <w:right w:val="single" w:sz="4" w:space="0" w:color="auto"/>
            </w:tcBorders>
          </w:tcPr>
          <w:p w:rsidR="00765C39" w:rsidRPr="004E3C04" w:rsidRDefault="00765C39" w:rsidP="00685594">
            <w:pPr>
              <w:spacing w:after="0" w:line="240" w:lineRule="auto"/>
              <w:jc w:val="center"/>
            </w:pPr>
            <w:r w:rsidRPr="004E3C04">
              <w:t>6</w:t>
            </w:r>
          </w:p>
        </w:tc>
        <w:tc>
          <w:tcPr>
            <w:tcW w:w="946" w:type="dxa"/>
            <w:tcBorders>
              <w:top w:val="single" w:sz="4" w:space="0" w:color="auto"/>
              <w:left w:val="single" w:sz="4" w:space="0" w:color="auto"/>
              <w:right w:val="single" w:sz="4" w:space="0" w:color="auto"/>
            </w:tcBorders>
          </w:tcPr>
          <w:p w:rsidR="00765C39" w:rsidRPr="004E3C04" w:rsidRDefault="00765C39" w:rsidP="00685594">
            <w:pPr>
              <w:spacing w:after="0" w:line="240" w:lineRule="auto"/>
              <w:jc w:val="center"/>
            </w:pPr>
            <w:r w:rsidRPr="004E3C04">
              <w:t>7</w:t>
            </w:r>
          </w:p>
        </w:tc>
      </w:tr>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1/1</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D07D1E">
            <w:pPr>
              <w:spacing w:after="0" w:line="240" w:lineRule="auto"/>
              <w:jc w:val="both"/>
              <w:rPr>
                <w:rFonts w:ascii="Times New Roman" w:hAnsi="Times New Roman" w:cs="Times New Roman"/>
              </w:rPr>
            </w:pPr>
            <w:r w:rsidRPr="004E3C04">
              <w:rPr>
                <w:rFonts w:ascii="Times New Roman" w:hAnsi="Times New Roman" w:cs="Times New Roman"/>
              </w:rPr>
              <w:t xml:space="preserve">Системные мероприятия по содействию развитию конкуренции в </w:t>
            </w:r>
            <w:r w:rsidR="00D07D1E">
              <w:rPr>
                <w:rFonts w:ascii="Times New Roman" w:hAnsi="Times New Roman" w:cs="Times New Roman"/>
              </w:rPr>
              <w:t>муниципальном</w:t>
            </w:r>
            <w:r w:rsidRPr="004E3C04">
              <w:rPr>
                <w:rFonts w:ascii="Times New Roman" w:hAnsi="Times New Roman" w:cs="Times New Roman"/>
              </w:rPr>
              <w:t xml:space="preserve"> округе Навашинский Нижегородской области</w:t>
            </w:r>
          </w:p>
        </w:tc>
      </w:tr>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bookmarkStart w:id="0" w:name="_Hlk89701417"/>
            <w:r w:rsidRPr="004E3C04">
              <w:rPr>
                <w:rFonts w:ascii="Times New Roman" w:hAnsi="Times New Roman" w:cs="Times New Roman"/>
              </w:rPr>
              <w:t>1.1/1.1</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contextualSpacing/>
              <w:jc w:val="both"/>
              <w:rPr>
                <w:rFonts w:ascii="Times New Roman" w:hAnsi="Times New Roman" w:cs="Times New Roman"/>
              </w:rPr>
            </w:pPr>
            <w:r w:rsidRPr="004E3C04">
              <w:rPr>
                <w:rFonts w:ascii="Times New Roman" w:hAnsi="Times New Roman" w:cs="Times New Roman"/>
              </w:rPr>
              <w:t>Развитие конкурентоспособности товаров, работ и услуг субъектов малого и среднего предпринимательства</w:t>
            </w:r>
          </w:p>
        </w:tc>
      </w:tr>
      <w:tr w:rsidR="00B30BA4" w:rsidRPr="004E3C04" w:rsidTr="00611DA5">
        <w:tc>
          <w:tcPr>
            <w:tcW w:w="993" w:type="dxa"/>
            <w:tcBorders>
              <w:top w:val="single" w:sz="4" w:space="0" w:color="auto"/>
              <w:left w:val="single" w:sz="4" w:space="0" w:color="auto"/>
              <w:bottom w:val="single" w:sz="4" w:space="0" w:color="auto"/>
              <w:right w:val="single" w:sz="4" w:space="0" w:color="auto"/>
            </w:tcBorders>
            <w:shd w:val="clear" w:color="auto" w:fill="auto"/>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1.1.1/</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1.1.1</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Обеспечение предоставления на безвозмездной основе консультационных услуг для субъектов предпринимательской деятельности (далее также – МСП)</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11DA5" w:rsidRPr="00611DA5" w:rsidRDefault="00611DA5" w:rsidP="00611DA5">
            <w:pPr>
              <w:spacing w:after="0" w:line="240" w:lineRule="auto"/>
              <w:rPr>
                <w:rFonts w:ascii="Times New Roman" w:hAnsi="Times New Roman" w:cs="Times New Roman"/>
              </w:rPr>
            </w:pPr>
            <w:r w:rsidRPr="00611DA5">
              <w:rPr>
                <w:rFonts w:ascii="Times New Roman" w:hAnsi="Times New Roman" w:cs="Times New Roman"/>
              </w:rPr>
              <w:t>Бесплатные консультационные услуги субъектам малого и среднего предпринимательства предоставляются на постоянной основе АНО «Навашинский ЦПРП».</w:t>
            </w:r>
          </w:p>
          <w:p w:rsidR="00611DA5" w:rsidRPr="00611DA5" w:rsidRDefault="00611DA5" w:rsidP="00611DA5">
            <w:pPr>
              <w:spacing w:after="0" w:line="240" w:lineRule="auto"/>
              <w:rPr>
                <w:rFonts w:ascii="Times New Roman" w:hAnsi="Times New Roman" w:cs="Times New Roman"/>
              </w:rPr>
            </w:pPr>
            <w:r w:rsidRPr="00611DA5">
              <w:rPr>
                <w:rFonts w:ascii="Times New Roman" w:hAnsi="Times New Roman" w:cs="Times New Roman"/>
              </w:rPr>
              <w:t xml:space="preserve">Реестр субъектов МСП получателей поддержки, оказываемой  АНО «Навашинский ЦПРП», размещен на официальном сайте АНО «Навашинский ЦПРП»  в сети «Интернет» по адресу: </w:t>
            </w:r>
            <w:r w:rsidRPr="00611DA5">
              <w:rPr>
                <w:rFonts w:ascii="Times New Roman" w:hAnsi="Times New Roman" w:cs="Times New Roman"/>
              </w:rPr>
              <w:lastRenderedPageBreak/>
              <w:t>https://бизнеснавашино</w:t>
            </w:r>
            <w:proofErr w:type="gramStart"/>
            <w:r w:rsidRPr="00611DA5">
              <w:rPr>
                <w:rFonts w:ascii="Times New Roman" w:hAnsi="Times New Roman" w:cs="Times New Roman"/>
              </w:rPr>
              <w:t>.р</w:t>
            </w:r>
            <w:proofErr w:type="gramEnd"/>
            <w:r w:rsidRPr="00611DA5">
              <w:rPr>
                <w:rFonts w:ascii="Times New Roman" w:hAnsi="Times New Roman" w:cs="Times New Roman"/>
              </w:rPr>
              <w:t>ф/dokumentatsiya/reestry-subektov</w:t>
            </w:r>
          </w:p>
          <w:p w:rsidR="00611DA5" w:rsidRPr="00611DA5" w:rsidRDefault="00611DA5" w:rsidP="00611DA5">
            <w:pPr>
              <w:spacing w:after="0" w:line="240" w:lineRule="auto"/>
              <w:rPr>
                <w:rFonts w:ascii="Times New Roman" w:hAnsi="Times New Roman" w:cs="Times New Roman"/>
              </w:rPr>
            </w:pPr>
            <w:r w:rsidRPr="00611DA5">
              <w:rPr>
                <w:rFonts w:ascii="Times New Roman" w:hAnsi="Times New Roman" w:cs="Times New Roman"/>
              </w:rPr>
              <w:t xml:space="preserve"> </w:t>
            </w:r>
          </w:p>
          <w:p w:rsidR="00611DA5" w:rsidRPr="00611DA5" w:rsidRDefault="00611DA5" w:rsidP="00611DA5">
            <w:pPr>
              <w:spacing w:after="0" w:line="240" w:lineRule="auto"/>
              <w:rPr>
                <w:rFonts w:ascii="Times New Roman" w:hAnsi="Times New Roman" w:cs="Times New Roman"/>
              </w:rPr>
            </w:pPr>
            <w:r w:rsidRPr="00611DA5">
              <w:rPr>
                <w:rFonts w:ascii="Times New Roman" w:hAnsi="Times New Roman" w:cs="Times New Roman"/>
              </w:rPr>
              <w:t xml:space="preserve">Всего центром поддержки оказано 1231  услуг  254 субъектам МСП и </w:t>
            </w:r>
            <w:proofErr w:type="spellStart"/>
            <w:r w:rsidRPr="00611DA5">
              <w:rPr>
                <w:rFonts w:ascii="Times New Roman" w:hAnsi="Times New Roman" w:cs="Times New Roman"/>
              </w:rPr>
              <w:t>самозанятым</w:t>
            </w:r>
            <w:proofErr w:type="spellEnd"/>
            <w:r w:rsidRPr="00611DA5">
              <w:rPr>
                <w:rFonts w:ascii="Times New Roman" w:hAnsi="Times New Roman" w:cs="Times New Roman"/>
              </w:rPr>
              <w:t xml:space="preserve"> гражданам.</w:t>
            </w:r>
          </w:p>
          <w:p w:rsidR="00611DA5" w:rsidRPr="00611DA5" w:rsidRDefault="00611DA5" w:rsidP="00611DA5">
            <w:pPr>
              <w:spacing w:after="0" w:line="240" w:lineRule="auto"/>
              <w:rPr>
                <w:rFonts w:ascii="Times New Roman" w:hAnsi="Times New Roman" w:cs="Times New Roman"/>
              </w:rPr>
            </w:pPr>
            <w:r w:rsidRPr="00611DA5">
              <w:rPr>
                <w:rFonts w:ascii="Times New Roman" w:hAnsi="Times New Roman" w:cs="Times New Roman"/>
              </w:rPr>
              <w:t xml:space="preserve">6 субъектам МСП и </w:t>
            </w:r>
            <w:proofErr w:type="spellStart"/>
            <w:r w:rsidRPr="00611DA5">
              <w:rPr>
                <w:rFonts w:ascii="Times New Roman" w:hAnsi="Times New Roman" w:cs="Times New Roman"/>
              </w:rPr>
              <w:t>самозанятым</w:t>
            </w:r>
            <w:proofErr w:type="spellEnd"/>
            <w:r w:rsidRPr="00611DA5">
              <w:rPr>
                <w:rFonts w:ascii="Times New Roman" w:hAnsi="Times New Roman" w:cs="Times New Roman"/>
              </w:rPr>
              <w:t xml:space="preserve"> гражданам оказаны услуги </w:t>
            </w:r>
            <w:r w:rsidR="00505F35">
              <w:rPr>
                <w:rFonts w:ascii="Times New Roman" w:hAnsi="Times New Roman" w:cs="Times New Roman"/>
              </w:rPr>
              <w:t>А</w:t>
            </w:r>
            <w:r w:rsidRPr="00611DA5">
              <w:rPr>
                <w:rFonts w:ascii="Times New Roman" w:hAnsi="Times New Roman" w:cs="Times New Roman"/>
              </w:rPr>
              <w:t xml:space="preserve">дминистрацией </w:t>
            </w:r>
            <w:proofErr w:type="gramStart"/>
            <w:r w:rsidRPr="00611DA5">
              <w:rPr>
                <w:rFonts w:ascii="Times New Roman" w:hAnsi="Times New Roman" w:cs="Times New Roman"/>
              </w:rPr>
              <w:t>муниципального</w:t>
            </w:r>
            <w:proofErr w:type="gramEnd"/>
            <w:r w:rsidRPr="00611DA5">
              <w:rPr>
                <w:rFonts w:ascii="Times New Roman" w:hAnsi="Times New Roman" w:cs="Times New Roman"/>
              </w:rPr>
              <w:t xml:space="preserve"> округа Навашинский.</w:t>
            </w:r>
          </w:p>
          <w:p w:rsidR="00611DA5" w:rsidRPr="00611DA5" w:rsidRDefault="00611DA5" w:rsidP="00611DA5">
            <w:pPr>
              <w:spacing w:after="0" w:line="240" w:lineRule="auto"/>
              <w:rPr>
                <w:rFonts w:ascii="Times New Roman" w:hAnsi="Times New Roman" w:cs="Times New Roman"/>
              </w:rPr>
            </w:pPr>
            <w:r w:rsidRPr="00611DA5">
              <w:rPr>
                <w:rFonts w:ascii="Times New Roman" w:hAnsi="Times New Roman" w:cs="Times New Roman"/>
              </w:rPr>
              <w:t xml:space="preserve">42 субъектам МСП и </w:t>
            </w:r>
            <w:proofErr w:type="spellStart"/>
            <w:r w:rsidRPr="00611DA5">
              <w:rPr>
                <w:rFonts w:ascii="Times New Roman" w:hAnsi="Times New Roman" w:cs="Times New Roman"/>
              </w:rPr>
              <w:t>самозанятым</w:t>
            </w:r>
            <w:proofErr w:type="spellEnd"/>
            <w:r w:rsidRPr="00611DA5">
              <w:rPr>
                <w:rFonts w:ascii="Times New Roman" w:hAnsi="Times New Roman" w:cs="Times New Roman"/>
              </w:rPr>
              <w:t xml:space="preserve"> гражданам муниципального округа Навашинский оказаны услуги в прочих региональных организациях инфраструктуры поддержки бизнеса.</w:t>
            </w:r>
          </w:p>
          <w:p w:rsidR="00611DA5" w:rsidRPr="00611DA5" w:rsidRDefault="00611DA5" w:rsidP="00611DA5">
            <w:pPr>
              <w:spacing w:after="0" w:line="240" w:lineRule="auto"/>
              <w:rPr>
                <w:rFonts w:ascii="Times New Roman" w:hAnsi="Times New Roman" w:cs="Times New Roman"/>
              </w:rPr>
            </w:pPr>
            <w:r w:rsidRPr="00611DA5">
              <w:rPr>
                <w:rFonts w:ascii="Times New Roman" w:hAnsi="Times New Roman" w:cs="Times New Roman"/>
              </w:rPr>
              <w:t>Информация об оказанной поддержке размещается на официальном сайте Федеральной налоговой службы.</w:t>
            </w:r>
          </w:p>
          <w:p w:rsidR="00611DA5" w:rsidRPr="00611DA5" w:rsidRDefault="00611DA5" w:rsidP="00611DA5">
            <w:pPr>
              <w:spacing w:after="0" w:line="240" w:lineRule="auto"/>
              <w:rPr>
                <w:rFonts w:ascii="Times New Roman" w:hAnsi="Times New Roman" w:cs="Times New Roman"/>
              </w:rPr>
            </w:pPr>
          </w:p>
          <w:p w:rsidR="00611DA5" w:rsidRPr="00611DA5" w:rsidRDefault="00611DA5" w:rsidP="00611DA5">
            <w:pPr>
              <w:spacing w:after="0" w:line="240" w:lineRule="auto"/>
              <w:rPr>
                <w:rFonts w:ascii="Times New Roman" w:hAnsi="Times New Roman" w:cs="Times New Roman"/>
              </w:rPr>
            </w:pPr>
            <w:r w:rsidRPr="00611DA5">
              <w:rPr>
                <w:rFonts w:ascii="Times New Roman" w:hAnsi="Times New Roman" w:cs="Times New Roman"/>
              </w:rPr>
              <w:t xml:space="preserve">В округе Навашинский по состоянию на 01.01.2026  года  зарегистрировано 511 субъектов МСП  и  1402 </w:t>
            </w:r>
            <w:proofErr w:type="spellStart"/>
            <w:r w:rsidRPr="00611DA5">
              <w:rPr>
                <w:rFonts w:ascii="Times New Roman" w:hAnsi="Times New Roman" w:cs="Times New Roman"/>
              </w:rPr>
              <w:t>самозанятых</w:t>
            </w:r>
            <w:proofErr w:type="spellEnd"/>
            <w:r w:rsidRPr="00611DA5">
              <w:rPr>
                <w:rFonts w:ascii="Times New Roman" w:hAnsi="Times New Roman" w:cs="Times New Roman"/>
              </w:rPr>
              <w:t xml:space="preserve"> граждан.</w:t>
            </w:r>
          </w:p>
          <w:p w:rsidR="00FF0DEB" w:rsidRPr="004E3C04" w:rsidRDefault="00611DA5" w:rsidP="00D07D1E">
            <w:pPr>
              <w:spacing w:after="0" w:line="240" w:lineRule="auto"/>
              <w:rPr>
                <w:rFonts w:ascii="Times New Roman" w:hAnsi="Times New Roman" w:cs="Times New Roman"/>
              </w:rPr>
            </w:pPr>
            <w:r w:rsidRPr="00611DA5">
              <w:rPr>
                <w:rFonts w:ascii="Times New Roman" w:hAnsi="Times New Roman" w:cs="Times New Roman"/>
              </w:rPr>
              <w:t xml:space="preserve">Для оперативного информирования субъектов МСП о различных вопросах ведения хозяйственной деятельности в </w:t>
            </w:r>
            <w:proofErr w:type="spellStart"/>
            <w:r w:rsidRPr="00611DA5">
              <w:rPr>
                <w:rFonts w:ascii="Times New Roman" w:hAnsi="Times New Roman" w:cs="Times New Roman"/>
              </w:rPr>
              <w:t>мессенджерах</w:t>
            </w:r>
            <w:proofErr w:type="spellEnd"/>
            <w:r w:rsidRPr="00611DA5">
              <w:rPr>
                <w:rFonts w:ascii="Times New Roman" w:hAnsi="Times New Roman" w:cs="Times New Roman"/>
              </w:rPr>
              <w:t xml:space="preserve"> </w:t>
            </w:r>
            <w:proofErr w:type="spellStart"/>
            <w:r w:rsidRPr="00611DA5">
              <w:rPr>
                <w:rFonts w:ascii="Times New Roman" w:hAnsi="Times New Roman" w:cs="Times New Roman"/>
              </w:rPr>
              <w:t>Whatsapp</w:t>
            </w:r>
            <w:proofErr w:type="spellEnd"/>
            <w:r w:rsidRPr="00611DA5">
              <w:rPr>
                <w:rFonts w:ascii="Times New Roman" w:hAnsi="Times New Roman" w:cs="Times New Roman"/>
              </w:rPr>
              <w:t xml:space="preserve">, MAX организованы чаты </w:t>
            </w:r>
            <w:proofErr w:type="gramStart"/>
            <w:r w:rsidRPr="00611DA5">
              <w:rPr>
                <w:rFonts w:ascii="Times New Roman" w:hAnsi="Times New Roman" w:cs="Times New Roman"/>
              </w:rPr>
              <w:t>бизнес-сообщества</w:t>
            </w:r>
            <w:proofErr w:type="gramEnd"/>
            <w:r w:rsidRPr="00611DA5">
              <w:rPr>
                <w:rFonts w:ascii="Times New Roman" w:hAnsi="Times New Roman" w:cs="Times New Roman"/>
              </w:rPr>
              <w:t xml:space="preserve"> с органами местного самоуправления </w:t>
            </w:r>
            <w:r w:rsidR="00D07D1E">
              <w:rPr>
                <w:rFonts w:ascii="Times New Roman" w:hAnsi="Times New Roman" w:cs="Times New Roman"/>
              </w:rPr>
              <w:t>муниципального</w:t>
            </w:r>
            <w:r w:rsidRPr="00611DA5">
              <w:rPr>
                <w:rFonts w:ascii="Times New Roman" w:hAnsi="Times New Roman" w:cs="Times New Roman"/>
              </w:rPr>
              <w:t xml:space="preserve"> округа (порядка 300  участников). Кроме того, проведено 4 заседания координационного совета по вопросам малого и среднего предпринимательства, 2 заседания в формате «круглого стола» с участием субъектов МСП и </w:t>
            </w:r>
            <w:proofErr w:type="spellStart"/>
            <w:r w:rsidRPr="00611DA5">
              <w:rPr>
                <w:rFonts w:ascii="Times New Roman" w:hAnsi="Times New Roman" w:cs="Times New Roman"/>
              </w:rPr>
              <w:t>самозанятых</w:t>
            </w:r>
            <w:proofErr w:type="spellEnd"/>
            <w:r w:rsidRPr="00611DA5">
              <w:rPr>
                <w:rFonts w:ascii="Times New Roman" w:hAnsi="Times New Roman" w:cs="Times New Roman"/>
              </w:rPr>
              <w:t xml:space="preserve"> граждан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 xml:space="preserve">Количество субъектов МСП, получивших консультационные услуги, </w:t>
            </w:r>
            <w:proofErr w:type="spellStart"/>
            <w:r w:rsidR="006D29CE" w:rsidRPr="004E3C04">
              <w:rPr>
                <w:rFonts w:ascii="Times New Roman" w:hAnsi="Times New Roman" w:cs="Times New Roman"/>
              </w:rPr>
              <w:t>тыс.</w:t>
            </w:r>
            <w:r w:rsidRPr="004E3C04">
              <w:rPr>
                <w:rFonts w:ascii="Times New Roman" w:hAnsi="Times New Roman" w:cs="Times New Roman"/>
              </w:rPr>
              <w:t>ед</w:t>
            </w:r>
            <w:proofErr w:type="spellEnd"/>
            <w:r w:rsidRPr="004E3C04">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4E1C" w:rsidRPr="004E3C04" w:rsidRDefault="005B6385" w:rsidP="00B66D5F">
            <w:pPr>
              <w:spacing w:after="0" w:line="240" w:lineRule="auto"/>
              <w:ind w:right="-99"/>
              <w:jc w:val="center"/>
              <w:rPr>
                <w:rFonts w:ascii="Times New Roman" w:hAnsi="Times New Roman" w:cs="Times New Roman"/>
              </w:rPr>
            </w:pPr>
            <w:r w:rsidRPr="004E3C04">
              <w:rPr>
                <w:rFonts w:ascii="Times New Roman" w:hAnsi="Times New Roman" w:cs="Times New Roman"/>
              </w:rPr>
              <w:t>0,</w:t>
            </w:r>
            <w:r w:rsidR="00B66D5F">
              <w:rPr>
                <w:rFonts w:ascii="Times New Roman" w:hAnsi="Times New Roman" w:cs="Times New Roman"/>
              </w:rPr>
              <w:t>268</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A4E1C" w:rsidRPr="004E3C04" w:rsidRDefault="006D29CE" w:rsidP="00685594">
            <w:pPr>
              <w:spacing w:after="0" w:line="240" w:lineRule="auto"/>
              <w:jc w:val="center"/>
              <w:rPr>
                <w:rFonts w:ascii="Times New Roman" w:hAnsi="Times New Roman" w:cs="Times New Roman"/>
              </w:rPr>
            </w:pPr>
            <w:r w:rsidRPr="004E3C04">
              <w:rPr>
                <w:rFonts w:ascii="Times New Roman" w:hAnsi="Times New Roman" w:cs="Times New Roman"/>
              </w:rPr>
              <w:t>0,</w:t>
            </w:r>
            <w:r w:rsidR="00EA4E1C" w:rsidRPr="004E3C04">
              <w:rPr>
                <w:rFonts w:ascii="Times New Roman" w:hAnsi="Times New Roman" w:cs="Times New Roman"/>
              </w:rPr>
              <w:t>2</w:t>
            </w:r>
            <w:r w:rsidR="004F6AEA" w:rsidRPr="004E3C04">
              <w:rPr>
                <w:rFonts w:ascii="Times New Roman" w:hAnsi="Times New Roman" w:cs="Times New Roman"/>
              </w:rPr>
              <w:t>50</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EA4E1C" w:rsidRPr="004E3C04" w:rsidRDefault="00611DA5" w:rsidP="00FF0DEB">
            <w:pPr>
              <w:spacing w:after="0" w:line="240" w:lineRule="auto"/>
              <w:jc w:val="center"/>
              <w:rPr>
                <w:rFonts w:ascii="Times New Roman" w:hAnsi="Times New Roman" w:cs="Times New Roman"/>
                <w:lang w:val="en-US"/>
              </w:rPr>
            </w:pPr>
            <w:r>
              <w:rPr>
                <w:rFonts w:ascii="Times New Roman" w:hAnsi="Times New Roman" w:cs="Times New Roman"/>
              </w:rPr>
              <w:t>0,254</w:t>
            </w:r>
          </w:p>
        </w:tc>
      </w:tr>
      <w:bookmarkEnd w:id="0"/>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1.2/1.3</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contextualSpacing/>
              <w:rPr>
                <w:rFonts w:ascii="Times New Roman" w:hAnsi="Times New Roman" w:cs="Times New Roman"/>
              </w:rPr>
            </w:pPr>
            <w:r w:rsidRPr="004E3C04">
              <w:rPr>
                <w:rFonts w:ascii="Times New Roman" w:hAnsi="Times New Roman" w:cs="Times New Roman"/>
              </w:rPr>
              <w:t>Устранение избыточного государственного и муниципального регулирования, снижение административных барьеров</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1.2.1/</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1.3.1</w:t>
            </w:r>
          </w:p>
        </w:tc>
        <w:tc>
          <w:tcPr>
            <w:tcW w:w="3969" w:type="dxa"/>
            <w:tcBorders>
              <w:top w:val="single" w:sz="4" w:space="0" w:color="auto"/>
              <w:left w:val="single" w:sz="4" w:space="0" w:color="auto"/>
              <w:bottom w:val="single" w:sz="4" w:space="0" w:color="auto"/>
              <w:right w:val="single" w:sz="4" w:space="0" w:color="auto"/>
            </w:tcBorders>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Анализ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статьям 15 и 16 Федерального закона от 26 июля 2006 г. № 135-ФЗ «О защите конкуренции»</w:t>
            </w:r>
          </w:p>
        </w:tc>
        <w:tc>
          <w:tcPr>
            <w:tcW w:w="5103" w:type="dxa"/>
            <w:tcBorders>
              <w:top w:val="single" w:sz="4" w:space="0" w:color="auto"/>
              <w:left w:val="single" w:sz="4" w:space="0" w:color="auto"/>
              <w:bottom w:val="single" w:sz="4" w:space="0" w:color="auto"/>
              <w:right w:val="single" w:sz="4" w:space="0" w:color="auto"/>
            </w:tcBorders>
            <w:hideMark/>
          </w:tcPr>
          <w:p w:rsidR="004E3C04" w:rsidRDefault="004E3C04" w:rsidP="004E3C04">
            <w:pPr>
              <w:spacing w:after="0" w:line="240" w:lineRule="auto"/>
              <w:rPr>
                <w:rFonts w:ascii="Times New Roman" w:hAnsi="Times New Roman" w:cs="Times New Roman"/>
              </w:rPr>
            </w:pPr>
            <w:r w:rsidRPr="004E3C04">
              <w:rPr>
                <w:rFonts w:ascii="Times New Roman" w:hAnsi="Times New Roman" w:cs="Times New Roman"/>
              </w:rPr>
              <w:t>Доклад о состоянии и развитии конкуренции на товарных рынках Нижегородской области по итогам 202</w:t>
            </w:r>
            <w:r w:rsidR="0030303B" w:rsidRPr="0030303B">
              <w:rPr>
                <w:rFonts w:ascii="Times New Roman" w:hAnsi="Times New Roman" w:cs="Times New Roman"/>
              </w:rPr>
              <w:t>5</w:t>
            </w:r>
            <w:r w:rsidRPr="004E3C04">
              <w:rPr>
                <w:rFonts w:ascii="Times New Roman" w:hAnsi="Times New Roman" w:cs="Times New Roman"/>
              </w:rPr>
              <w:t xml:space="preserve"> года будет </w:t>
            </w:r>
            <w:proofErr w:type="gramStart"/>
            <w:r w:rsidRPr="004E3C04">
              <w:rPr>
                <w:rFonts w:ascii="Times New Roman" w:hAnsi="Times New Roman" w:cs="Times New Roman"/>
              </w:rPr>
              <w:t>сфо</w:t>
            </w:r>
            <w:r w:rsidR="001D52B0">
              <w:rPr>
                <w:rFonts w:ascii="Times New Roman" w:hAnsi="Times New Roman" w:cs="Times New Roman"/>
              </w:rPr>
              <w:t>рмирован в 1 квартале 202</w:t>
            </w:r>
            <w:r w:rsidR="0030303B" w:rsidRPr="0030303B">
              <w:rPr>
                <w:rFonts w:ascii="Times New Roman" w:hAnsi="Times New Roman" w:cs="Times New Roman"/>
              </w:rPr>
              <w:t>6</w:t>
            </w:r>
            <w:r w:rsidR="001D52B0">
              <w:rPr>
                <w:rFonts w:ascii="Times New Roman" w:hAnsi="Times New Roman" w:cs="Times New Roman"/>
              </w:rPr>
              <w:t xml:space="preserve"> года и размещен</w:t>
            </w:r>
            <w:proofErr w:type="gramEnd"/>
            <w:r w:rsidR="001D52B0">
              <w:rPr>
                <w:rFonts w:ascii="Times New Roman" w:hAnsi="Times New Roman" w:cs="Times New Roman"/>
              </w:rPr>
              <w:t xml:space="preserve"> на официальном сайте органов местного самоуправления </w:t>
            </w:r>
            <w:r w:rsidR="0030303B">
              <w:rPr>
                <w:rFonts w:ascii="Times New Roman" w:hAnsi="Times New Roman" w:cs="Times New Roman"/>
              </w:rPr>
              <w:t>муниципального</w:t>
            </w:r>
            <w:r w:rsidR="001D52B0">
              <w:rPr>
                <w:rFonts w:ascii="Times New Roman" w:hAnsi="Times New Roman" w:cs="Times New Roman"/>
              </w:rPr>
              <w:t xml:space="preserve"> округа Навашинский по адресу: </w:t>
            </w:r>
            <w:hyperlink r:id="rId8" w:history="1">
              <w:r w:rsidR="001D52B0" w:rsidRPr="00314994">
                <w:rPr>
                  <w:rStyle w:val="a5"/>
                  <w:rFonts w:ascii="Times New Roman" w:hAnsi="Times New Roman" w:cs="Times New Roman"/>
                </w:rPr>
                <w:t>https://navashino.nobl.ru/activity/59791/</w:t>
              </w:r>
            </w:hyperlink>
            <w:r w:rsidR="001D52B0">
              <w:rPr>
                <w:rFonts w:ascii="Times New Roman" w:hAnsi="Times New Roman" w:cs="Times New Roman"/>
              </w:rPr>
              <w:t>.</w:t>
            </w:r>
          </w:p>
          <w:p w:rsidR="004E3C04" w:rsidRPr="004E3C04" w:rsidRDefault="004E3C04" w:rsidP="004E3C04">
            <w:pPr>
              <w:spacing w:after="0" w:line="240" w:lineRule="auto"/>
              <w:rPr>
                <w:rFonts w:ascii="Times New Roman" w:hAnsi="Times New Roman" w:cs="Times New Roman"/>
              </w:rPr>
            </w:pPr>
          </w:p>
          <w:p w:rsidR="004E3C04" w:rsidRPr="004E3C04" w:rsidRDefault="004E3C04" w:rsidP="00D07D1E">
            <w:pPr>
              <w:spacing w:after="0" w:line="240" w:lineRule="auto"/>
              <w:rPr>
                <w:rFonts w:ascii="Times New Roman" w:hAnsi="Times New Roman" w:cs="Times New Roman"/>
              </w:rPr>
            </w:pPr>
            <w:proofErr w:type="gramStart"/>
            <w:r w:rsidRPr="004E3C04">
              <w:rPr>
                <w:rFonts w:ascii="Times New Roman" w:hAnsi="Times New Roman" w:cs="Times New Roman"/>
              </w:rPr>
              <w:t>В первом квартале 202</w:t>
            </w:r>
            <w:r w:rsidR="0030303B">
              <w:rPr>
                <w:rFonts w:ascii="Times New Roman" w:hAnsi="Times New Roman" w:cs="Times New Roman"/>
              </w:rPr>
              <w:t>5</w:t>
            </w:r>
            <w:r w:rsidRPr="004E3C04">
              <w:rPr>
                <w:rFonts w:ascii="Times New Roman" w:hAnsi="Times New Roman" w:cs="Times New Roman"/>
              </w:rPr>
              <w:t xml:space="preserve"> года по итогам 202</w:t>
            </w:r>
            <w:r w:rsidR="0030303B">
              <w:rPr>
                <w:rFonts w:ascii="Times New Roman" w:hAnsi="Times New Roman" w:cs="Times New Roman"/>
              </w:rPr>
              <w:t>4</w:t>
            </w:r>
            <w:r w:rsidRPr="004E3C04">
              <w:rPr>
                <w:rFonts w:ascii="Times New Roman" w:hAnsi="Times New Roman" w:cs="Times New Roman"/>
              </w:rPr>
              <w:t xml:space="preserve"> года отделом экономики и развития </w:t>
            </w:r>
            <w:r w:rsidRPr="004E3C04">
              <w:rPr>
                <w:rFonts w:ascii="Times New Roman" w:hAnsi="Times New Roman" w:cs="Times New Roman"/>
              </w:rPr>
              <w:lastRenderedPageBreak/>
              <w:t xml:space="preserve">предпринимательства </w:t>
            </w:r>
            <w:r w:rsidR="00D07D1E">
              <w:rPr>
                <w:rFonts w:ascii="Times New Roman" w:hAnsi="Times New Roman" w:cs="Times New Roman"/>
              </w:rPr>
              <w:t>А</w:t>
            </w:r>
            <w:r w:rsidRPr="004E3C04">
              <w:rPr>
                <w:rFonts w:ascii="Times New Roman" w:hAnsi="Times New Roman" w:cs="Times New Roman"/>
              </w:rPr>
              <w:t xml:space="preserve">дминистрации </w:t>
            </w:r>
            <w:r w:rsidR="00D07D1E">
              <w:rPr>
                <w:rFonts w:ascii="Times New Roman" w:hAnsi="Times New Roman" w:cs="Times New Roman"/>
              </w:rPr>
              <w:t>муниципального</w:t>
            </w:r>
            <w:r w:rsidRPr="004E3C04">
              <w:rPr>
                <w:rFonts w:ascii="Times New Roman" w:hAnsi="Times New Roman" w:cs="Times New Roman"/>
              </w:rPr>
              <w:t xml:space="preserve"> округа Навашинский сформирован доклад о состоянии и развитии конкуренции на товарных рынках Нижегородской области  в целях обеспечения органов местного самоуправления, юридических лиц, индивидуальных предпринимателей и граждан систематизированной аналитической информацией о состоянии конкуренции в </w:t>
            </w:r>
            <w:r w:rsidR="0030303B">
              <w:rPr>
                <w:rFonts w:ascii="Times New Roman" w:hAnsi="Times New Roman" w:cs="Times New Roman"/>
              </w:rPr>
              <w:t>муниципальном</w:t>
            </w:r>
            <w:r w:rsidRPr="004E3C04">
              <w:rPr>
                <w:rFonts w:ascii="Times New Roman" w:hAnsi="Times New Roman" w:cs="Times New Roman"/>
              </w:rPr>
              <w:t xml:space="preserve"> округе Навашинский Нижегородской области, который размещен на официальном сайте органов</w:t>
            </w:r>
            <w:proofErr w:type="gramEnd"/>
            <w:r w:rsidRPr="004E3C04">
              <w:rPr>
                <w:rFonts w:ascii="Times New Roman" w:hAnsi="Times New Roman" w:cs="Times New Roman"/>
              </w:rPr>
              <w:t xml:space="preserve"> местного самоуправления </w:t>
            </w:r>
            <w:r w:rsidR="0030303B">
              <w:rPr>
                <w:rFonts w:ascii="Times New Roman" w:hAnsi="Times New Roman" w:cs="Times New Roman"/>
              </w:rPr>
              <w:t>муниципального</w:t>
            </w:r>
            <w:r w:rsidRPr="004E3C04">
              <w:rPr>
                <w:rFonts w:ascii="Times New Roman" w:hAnsi="Times New Roman" w:cs="Times New Roman"/>
              </w:rPr>
              <w:t xml:space="preserve"> округа Навашинский по адресу: https://navashino.nobl.ru/documents/reports/</w:t>
            </w:r>
            <w:r w:rsidR="007F12C9">
              <w:rPr>
                <w:rFonts w:ascii="Times New Roman" w:hAnsi="Times New Roman" w:cs="Times New Roman"/>
              </w:rPr>
              <w:t>264351</w:t>
            </w:r>
            <w:r w:rsidRPr="004E3C04">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EA4E1C" w:rsidRPr="0030303B"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Ежегодный доклад о состоянии и развитии конкуренции на товарных рынках Нижегородской области, ед.</w:t>
            </w:r>
          </w:p>
        </w:tc>
        <w:tc>
          <w:tcPr>
            <w:tcW w:w="992" w:type="dxa"/>
            <w:tcBorders>
              <w:top w:val="single" w:sz="4" w:space="0" w:color="auto"/>
              <w:left w:val="single" w:sz="4" w:space="0" w:color="auto"/>
              <w:bottom w:val="single" w:sz="4" w:space="0" w:color="auto"/>
              <w:right w:val="single" w:sz="4" w:space="0" w:color="auto"/>
            </w:tcBorders>
          </w:tcPr>
          <w:p w:rsidR="00EA4E1C" w:rsidRPr="004E3C04" w:rsidRDefault="005B3F03" w:rsidP="00685594">
            <w:pPr>
              <w:spacing w:after="0" w:line="240" w:lineRule="auto"/>
              <w:jc w:val="center"/>
              <w:rPr>
                <w:rFonts w:ascii="Times New Roman" w:hAnsi="Times New Roman" w:cs="Times New Roman"/>
              </w:rPr>
            </w:pPr>
            <w:r w:rsidRPr="004E3C04">
              <w:rPr>
                <w:rFonts w:ascii="Times New Roman" w:hAnsi="Times New Roman" w:cs="Times New Roman"/>
              </w:rPr>
              <w:t>1</w:t>
            </w:r>
          </w:p>
        </w:tc>
        <w:tc>
          <w:tcPr>
            <w:tcW w:w="106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1</w:t>
            </w:r>
          </w:p>
        </w:tc>
        <w:tc>
          <w:tcPr>
            <w:tcW w:w="946" w:type="dxa"/>
            <w:tcBorders>
              <w:top w:val="single" w:sz="4" w:space="0" w:color="auto"/>
              <w:left w:val="single" w:sz="4" w:space="0" w:color="auto"/>
              <w:bottom w:val="single" w:sz="4" w:space="0" w:color="auto"/>
              <w:right w:val="single" w:sz="4" w:space="0" w:color="auto"/>
            </w:tcBorders>
          </w:tcPr>
          <w:p w:rsidR="00EA4E1C" w:rsidRPr="004E3C04" w:rsidRDefault="00770E9D" w:rsidP="00685594">
            <w:pPr>
              <w:spacing w:after="0" w:line="240" w:lineRule="auto"/>
              <w:jc w:val="center"/>
              <w:rPr>
                <w:rFonts w:ascii="Times New Roman" w:hAnsi="Times New Roman" w:cs="Times New Roman"/>
              </w:rPr>
            </w:pPr>
            <w:r w:rsidRPr="004E3C04">
              <w:rPr>
                <w:rFonts w:ascii="Times New Roman" w:hAnsi="Times New Roman" w:cs="Times New Roman"/>
              </w:rPr>
              <w:t>1</w:t>
            </w:r>
          </w:p>
        </w:tc>
      </w:tr>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pStyle w:val="a3"/>
              <w:spacing w:after="0" w:line="240" w:lineRule="auto"/>
              <w:ind w:left="0"/>
              <w:rPr>
                <w:rFonts w:ascii="Times New Roman" w:hAnsi="Times New Roman"/>
              </w:rPr>
            </w:pPr>
            <w:r w:rsidRPr="004E3C04">
              <w:rPr>
                <w:rFonts w:ascii="Times New Roman" w:hAnsi="Times New Roman"/>
              </w:rPr>
              <w:lastRenderedPageBreak/>
              <w:t>1.3/1.4</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D07D1E">
            <w:pPr>
              <w:spacing w:after="0" w:line="240" w:lineRule="auto"/>
              <w:contextualSpacing/>
              <w:rPr>
                <w:rFonts w:ascii="Times New Roman" w:hAnsi="Times New Roman" w:cs="Times New Roman"/>
              </w:rPr>
            </w:pPr>
            <w:r w:rsidRPr="004E3C04">
              <w:rPr>
                <w:rFonts w:ascii="Times New Roman" w:hAnsi="Times New Roman" w:cs="Times New Roman"/>
              </w:rPr>
              <w:t xml:space="preserve">Совершенствование процессов управления в рамках полномочий органов местного самоуправления </w:t>
            </w:r>
            <w:r w:rsidR="00D07D1E">
              <w:rPr>
                <w:rFonts w:ascii="Times New Roman" w:hAnsi="Times New Roman" w:cs="Times New Roman"/>
              </w:rPr>
              <w:t>муниципального</w:t>
            </w:r>
            <w:r w:rsidRPr="004E3C04">
              <w:rPr>
                <w:rFonts w:ascii="Times New Roman" w:hAnsi="Times New Roman" w:cs="Times New Roman"/>
              </w:rPr>
              <w:t xml:space="preserve"> округа Навашинский  Нижегородской области, закрепленных за ней законодательством Российской Федерации, объектами муниципальной собственности, ограничение влияния муниципальных предприятий на конкуренцию</w:t>
            </w:r>
          </w:p>
        </w:tc>
      </w:tr>
      <w:tr w:rsidR="00B30BA4" w:rsidRPr="004E3C04" w:rsidTr="007D0EC8">
        <w:trPr>
          <w:trHeight w:val="2136"/>
        </w:trPr>
        <w:tc>
          <w:tcPr>
            <w:tcW w:w="993" w:type="dxa"/>
            <w:vMerge w:val="restart"/>
            <w:tcBorders>
              <w:top w:val="single" w:sz="4" w:space="0" w:color="auto"/>
              <w:left w:val="single" w:sz="4" w:space="0" w:color="auto"/>
              <w:right w:val="single" w:sz="4" w:space="0" w:color="auto"/>
            </w:tcBorders>
            <w:shd w:val="clear" w:color="auto" w:fill="FFFFFF"/>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1.3.1/</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1.4.1</w:t>
            </w:r>
          </w:p>
          <w:p w:rsidR="00EA4E1C" w:rsidRPr="004E3C04" w:rsidRDefault="00EA4E1C" w:rsidP="00685594">
            <w:pPr>
              <w:spacing w:after="0" w:line="240" w:lineRule="auto"/>
              <w:rPr>
                <w:rFonts w:ascii="Times New Roman" w:hAnsi="Times New Roman" w:cs="Times New Roman"/>
              </w:rPr>
            </w:pPr>
          </w:p>
        </w:tc>
        <w:tc>
          <w:tcPr>
            <w:tcW w:w="3969" w:type="dxa"/>
            <w:vMerge w:val="restart"/>
            <w:tcBorders>
              <w:top w:val="single" w:sz="4" w:space="0" w:color="auto"/>
              <w:left w:val="single" w:sz="4" w:space="0" w:color="auto"/>
              <w:right w:val="single" w:sz="4" w:space="0" w:color="auto"/>
            </w:tcBorders>
            <w:shd w:val="clear" w:color="auto" w:fill="FFFFFF"/>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 xml:space="preserve">Сокращение количества организаций с муниципальным участием </w:t>
            </w:r>
          </w:p>
        </w:tc>
        <w:tc>
          <w:tcPr>
            <w:tcW w:w="5103" w:type="dxa"/>
            <w:tcBorders>
              <w:top w:val="single" w:sz="4" w:space="0" w:color="auto"/>
              <w:left w:val="single" w:sz="4" w:space="0" w:color="auto"/>
              <w:right w:val="single" w:sz="4" w:space="0" w:color="auto"/>
            </w:tcBorders>
            <w:shd w:val="clear" w:color="auto" w:fill="FFFFFF"/>
          </w:tcPr>
          <w:p w:rsidR="00CB0664" w:rsidRPr="00D07D1E" w:rsidRDefault="007D0EC8" w:rsidP="00B65130">
            <w:pPr>
              <w:suppressAutoHyphens/>
              <w:spacing w:line="240" w:lineRule="auto"/>
              <w:jc w:val="both"/>
              <w:rPr>
                <w:rFonts w:ascii="Times New Roman" w:hAnsi="Times New Roman" w:cs="Times New Roman"/>
              </w:rPr>
            </w:pPr>
            <w:r w:rsidRPr="00D07D1E">
              <w:rPr>
                <w:rFonts w:ascii="Times New Roman" w:eastAsia="Times New Roman" w:hAnsi="Times New Roman" w:cs="Times New Roman"/>
                <w:lang w:eastAsia="zh-CN"/>
              </w:rPr>
              <w:t>В 2025 году не проводились мероприятия по реорганизации муниципальных предприятий осуществляющих свою деятельность на территории муниципального округа Навашинский, в связи с отсутствием необходимости. По состоянию на 01.01.2026 г. работает одно предприятие – МП «Жилкомсервис», осуществляющее деятельность в сфере естественных монополий.</w:t>
            </w:r>
          </w:p>
        </w:tc>
        <w:tc>
          <w:tcPr>
            <w:tcW w:w="2835" w:type="dxa"/>
            <w:tcBorders>
              <w:top w:val="single" w:sz="4" w:space="0" w:color="auto"/>
              <w:left w:val="single" w:sz="4" w:space="0" w:color="auto"/>
              <w:right w:val="single" w:sz="4" w:space="0" w:color="auto"/>
            </w:tcBorders>
            <w:shd w:val="clear" w:color="auto" w:fill="FFFFFF"/>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 xml:space="preserve">Количество ликвидированных и реорганизованных муниципальных унитарных предприятий, ед. </w:t>
            </w:r>
          </w:p>
        </w:tc>
        <w:tc>
          <w:tcPr>
            <w:tcW w:w="992" w:type="dxa"/>
            <w:tcBorders>
              <w:top w:val="single" w:sz="4" w:space="0" w:color="auto"/>
              <w:left w:val="single" w:sz="4" w:space="0" w:color="auto"/>
              <w:right w:val="single" w:sz="4" w:space="0" w:color="auto"/>
            </w:tcBorders>
          </w:tcPr>
          <w:p w:rsidR="00EA4E1C" w:rsidRPr="004E3C04" w:rsidRDefault="007D0EC8" w:rsidP="00685594">
            <w:pPr>
              <w:spacing w:after="0" w:line="240" w:lineRule="auto"/>
              <w:jc w:val="center"/>
              <w:rPr>
                <w:rFonts w:ascii="Times New Roman" w:hAnsi="Times New Roman" w:cs="Times New Roman"/>
              </w:rPr>
            </w:pPr>
            <w:r>
              <w:rPr>
                <w:rFonts w:ascii="Times New Roman" w:hAnsi="Times New Roman" w:cs="Times New Roman"/>
              </w:rPr>
              <w:t>2</w:t>
            </w:r>
          </w:p>
        </w:tc>
        <w:tc>
          <w:tcPr>
            <w:tcW w:w="1063" w:type="dxa"/>
            <w:tcBorders>
              <w:top w:val="single" w:sz="4" w:space="0" w:color="auto"/>
              <w:left w:val="single" w:sz="4" w:space="0" w:color="auto"/>
              <w:right w:val="single" w:sz="4" w:space="0" w:color="auto"/>
            </w:tcBorders>
          </w:tcPr>
          <w:p w:rsidR="00EA4E1C" w:rsidRPr="00B65130" w:rsidRDefault="00B65130" w:rsidP="00685594">
            <w:pPr>
              <w:spacing w:after="0" w:line="240" w:lineRule="auto"/>
              <w:jc w:val="center"/>
              <w:rPr>
                <w:rFonts w:ascii="Times New Roman" w:hAnsi="Times New Roman" w:cs="Times New Roman"/>
              </w:rPr>
            </w:pPr>
            <w:r>
              <w:rPr>
                <w:rFonts w:ascii="Times New Roman" w:hAnsi="Times New Roman" w:cs="Times New Roman"/>
              </w:rPr>
              <w:t>0</w:t>
            </w:r>
          </w:p>
        </w:tc>
        <w:tc>
          <w:tcPr>
            <w:tcW w:w="946" w:type="dxa"/>
            <w:tcBorders>
              <w:top w:val="single" w:sz="4" w:space="0" w:color="auto"/>
              <w:left w:val="single" w:sz="4" w:space="0" w:color="auto"/>
              <w:right w:val="single" w:sz="4" w:space="0" w:color="auto"/>
            </w:tcBorders>
          </w:tcPr>
          <w:p w:rsidR="00EA4E1C" w:rsidRPr="004E3C04" w:rsidRDefault="007D0EC8" w:rsidP="00685594">
            <w:pPr>
              <w:spacing w:after="0" w:line="240" w:lineRule="auto"/>
              <w:jc w:val="center"/>
              <w:rPr>
                <w:rFonts w:ascii="Times New Roman" w:hAnsi="Times New Roman" w:cs="Times New Roman"/>
              </w:rPr>
            </w:pPr>
            <w:r>
              <w:rPr>
                <w:rFonts w:ascii="Times New Roman" w:hAnsi="Times New Roman" w:cs="Times New Roman"/>
              </w:rPr>
              <w:t>0</w:t>
            </w:r>
          </w:p>
        </w:tc>
      </w:tr>
      <w:tr w:rsidR="00B30BA4" w:rsidRPr="004E3C04" w:rsidTr="006E3B76">
        <w:trPr>
          <w:trHeight w:val="809"/>
        </w:trPr>
        <w:tc>
          <w:tcPr>
            <w:tcW w:w="993" w:type="dxa"/>
            <w:vMerge/>
            <w:tcBorders>
              <w:left w:val="single" w:sz="4" w:space="0" w:color="auto"/>
              <w:bottom w:val="single" w:sz="4" w:space="0" w:color="auto"/>
              <w:right w:val="single" w:sz="4" w:space="0" w:color="auto"/>
            </w:tcBorders>
            <w:shd w:val="clear" w:color="auto" w:fill="FFFFFF"/>
          </w:tcPr>
          <w:p w:rsidR="00EA4E1C" w:rsidRPr="004E3C04" w:rsidRDefault="00EA4E1C" w:rsidP="00685594">
            <w:pPr>
              <w:spacing w:after="0" w:line="240" w:lineRule="auto"/>
              <w:rPr>
                <w:rFonts w:ascii="Times New Roman" w:hAnsi="Times New Roman" w:cs="Times New Roman"/>
              </w:rPr>
            </w:pPr>
          </w:p>
        </w:tc>
        <w:tc>
          <w:tcPr>
            <w:tcW w:w="3969" w:type="dxa"/>
            <w:vMerge/>
            <w:tcBorders>
              <w:left w:val="single" w:sz="4" w:space="0" w:color="auto"/>
              <w:bottom w:val="single" w:sz="4" w:space="0" w:color="auto"/>
              <w:right w:val="single" w:sz="4" w:space="0" w:color="auto"/>
            </w:tcBorders>
            <w:shd w:val="clear" w:color="auto" w:fill="FFFFFF"/>
          </w:tcPr>
          <w:p w:rsidR="00EA4E1C" w:rsidRPr="004E3C04" w:rsidRDefault="00EA4E1C" w:rsidP="00685594">
            <w:pPr>
              <w:spacing w:after="0" w:line="240" w:lineRule="auto"/>
              <w:rPr>
                <w:rFonts w:ascii="Times New Roman" w:hAnsi="Times New Roman" w:cs="Times New Roman"/>
              </w:rPr>
            </w:pPr>
          </w:p>
        </w:tc>
        <w:tc>
          <w:tcPr>
            <w:tcW w:w="5103" w:type="dxa"/>
            <w:tcBorders>
              <w:left w:val="single" w:sz="4" w:space="0" w:color="auto"/>
              <w:bottom w:val="single" w:sz="4" w:space="0" w:color="auto"/>
              <w:right w:val="single" w:sz="4" w:space="0" w:color="auto"/>
            </w:tcBorders>
            <w:shd w:val="clear" w:color="auto" w:fill="FFFFFF"/>
          </w:tcPr>
          <w:p w:rsidR="007B23AD" w:rsidRPr="004E3C04" w:rsidRDefault="007B23AD" w:rsidP="002256BE">
            <w:pPr>
              <w:spacing w:after="0" w:line="240" w:lineRule="auto"/>
              <w:jc w:val="both"/>
              <w:rPr>
                <w:rFonts w:ascii="Times New Roman" w:hAnsi="Times New Roman" w:cs="Times New Roman"/>
              </w:rPr>
            </w:pPr>
            <w:r w:rsidRPr="004E3C04">
              <w:rPr>
                <w:rFonts w:ascii="Times New Roman" w:hAnsi="Times New Roman" w:cs="Times New Roman"/>
              </w:rPr>
              <w:t>В округе реализуется муниципальная программа «Управление муниципальным имуществом и земельными ресурсами городского округа Навашинский Нижегородской области на 2023-202</w:t>
            </w:r>
            <w:r w:rsidR="002256BE" w:rsidRPr="004E3C04">
              <w:rPr>
                <w:rFonts w:ascii="Times New Roman" w:hAnsi="Times New Roman" w:cs="Times New Roman"/>
              </w:rPr>
              <w:t>8</w:t>
            </w:r>
            <w:r w:rsidRPr="004E3C04">
              <w:rPr>
                <w:rFonts w:ascii="Times New Roman" w:hAnsi="Times New Roman" w:cs="Times New Roman"/>
              </w:rPr>
              <w:t xml:space="preserve"> годы»</w:t>
            </w:r>
            <w:r w:rsidR="00F11A13" w:rsidRPr="004E3C04">
              <w:rPr>
                <w:rFonts w:ascii="Times New Roman" w:hAnsi="Times New Roman" w:cs="Times New Roman"/>
              </w:rPr>
              <w:t xml:space="preserve">, утвержденная постановлением администрации </w:t>
            </w:r>
            <w:r w:rsidR="002B358F" w:rsidRPr="004E3C04">
              <w:rPr>
                <w:rFonts w:ascii="Times New Roman" w:hAnsi="Times New Roman" w:cs="Times New Roman"/>
              </w:rPr>
              <w:t xml:space="preserve">городского округа </w:t>
            </w:r>
            <w:r w:rsidR="00F11A13" w:rsidRPr="004E3C04">
              <w:rPr>
                <w:rFonts w:ascii="Times New Roman" w:hAnsi="Times New Roman" w:cs="Times New Roman"/>
              </w:rPr>
              <w:t>Навашинский от 14.11.2022 №1164.</w:t>
            </w:r>
            <w:r w:rsidRPr="004E3C04">
              <w:rPr>
                <w:rFonts w:ascii="Times New Roman" w:hAnsi="Times New Roman" w:cs="Times New Roman"/>
              </w:rPr>
              <w:t xml:space="preserve"> Актуализированная информация о программе размещена по адресу: </w:t>
            </w:r>
            <w:hyperlink r:id="rId9" w:history="1">
              <w:r w:rsidRPr="004E3C04">
                <w:rPr>
                  <w:rStyle w:val="a5"/>
                  <w:rFonts w:ascii="Times New Roman" w:hAnsi="Times New Roman" w:cs="Times New Roman"/>
                </w:rPr>
                <w:t>https://navashino.nobl.ru/activity/39038/</w:t>
              </w:r>
            </w:hyperlink>
            <w:r w:rsidRPr="004E3C04">
              <w:rPr>
                <w:rFonts w:ascii="Times New Roman" w:hAnsi="Times New Roman" w:cs="Times New Roman"/>
              </w:rPr>
              <w:t>.</w:t>
            </w:r>
          </w:p>
        </w:tc>
        <w:tc>
          <w:tcPr>
            <w:tcW w:w="2835" w:type="dxa"/>
            <w:tcBorders>
              <w:top w:val="single" w:sz="4" w:space="0" w:color="auto"/>
              <w:left w:val="single" w:sz="4" w:space="0" w:color="auto"/>
              <w:right w:val="single" w:sz="4" w:space="0" w:color="auto"/>
            </w:tcBorders>
            <w:shd w:val="clear" w:color="auto" w:fill="FFFFFF"/>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Муниципальная программа «Управление муниципальным имуществом и земельными ресурсами городского округа Навашинский Нижегородской области»</w:t>
            </w:r>
          </w:p>
        </w:tc>
        <w:tc>
          <w:tcPr>
            <w:tcW w:w="992" w:type="dxa"/>
            <w:tcBorders>
              <w:top w:val="single" w:sz="4" w:space="0" w:color="auto"/>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1</w:t>
            </w:r>
          </w:p>
        </w:tc>
        <w:tc>
          <w:tcPr>
            <w:tcW w:w="1063" w:type="dxa"/>
            <w:tcBorders>
              <w:top w:val="single" w:sz="4" w:space="0" w:color="auto"/>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1</w:t>
            </w:r>
          </w:p>
        </w:tc>
        <w:tc>
          <w:tcPr>
            <w:tcW w:w="946" w:type="dxa"/>
            <w:tcBorders>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1</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1.3.2/</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1.4.7</w:t>
            </w:r>
          </w:p>
        </w:tc>
        <w:tc>
          <w:tcPr>
            <w:tcW w:w="3969"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Составление плана-графика полной инвентаризации муниципального имущества, в том числе закрепленного за предприятиями и учреждениями</w:t>
            </w:r>
          </w:p>
        </w:tc>
        <w:tc>
          <w:tcPr>
            <w:tcW w:w="5103" w:type="dxa"/>
            <w:vMerge w:val="restart"/>
            <w:tcBorders>
              <w:top w:val="single" w:sz="4" w:space="0" w:color="auto"/>
              <w:left w:val="single" w:sz="4" w:space="0" w:color="auto"/>
              <w:right w:val="single" w:sz="4" w:space="0" w:color="auto"/>
            </w:tcBorders>
          </w:tcPr>
          <w:p w:rsidR="006176F1" w:rsidRPr="006176F1" w:rsidRDefault="006176F1" w:rsidP="006176F1">
            <w:pPr>
              <w:spacing w:after="0" w:line="240" w:lineRule="auto"/>
              <w:rPr>
                <w:rFonts w:ascii="Times New Roman" w:hAnsi="Times New Roman" w:cs="Times New Roman"/>
              </w:rPr>
            </w:pPr>
            <w:r w:rsidRPr="006176F1">
              <w:rPr>
                <w:rFonts w:ascii="Times New Roman" w:hAnsi="Times New Roman" w:cs="Times New Roman"/>
              </w:rPr>
              <w:t>Не утвержден план-график полной инвентаризации муниципального имущества.</w:t>
            </w:r>
          </w:p>
          <w:p w:rsidR="003A6F93" w:rsidRPr="004E3C04" w:rsidRDefault="006176F1" w:rsidP="00CD0D5B">
            <w:pPr>
              <w:spacing w:after="0" w:line="240" w:lineRule="auto"/>
              <w:rPr>
                <w:rFonts w:ascii="Times New Roman" w:hAnsi="Times New Roman" w:cs="Times New Roman"/>
              </w:rPr>
            </w:pPr>
            <w:proofErr w:type="gramStart"/>
            <w:r w:rsidRPr="006176F1">
              <w:rPr>
                <w:rFonts w:ascii="Times New Roman" w:hAnsi="Times New Roman" w:cs="Times New Roman"/>
              </w:rPr>
              <w:t xml:space="preserve">В соответствии с постановлением администрации городского округа Навашинский Нижегородской области от 28.01.2016 №44 «О контроле за </w:t>
            </w:r>
            <w:r w:rsidRPr="006176F1">
              <w:rPr>
                <w:rFonts w:ascii="Times New Roman" w:hAnsi="Times New Roman" w:cs="Times New Roman"/>
              </w:rPr>
              <w:lastRenderedPageBreak/>
              <w:t>финансово-экономической деятельностью муниципальных предприятий и учреждений городского округа Навашинский» (в редакции постановления администрации городского округа Навашинский Нижегородской области от 04.12.2019 №1196 «О внесении изменений в Порядок составления и утверждения плана финансово - экономической деятельности муниципального предприятия и учреждения и контроль за его выполнением, утвержденный постановлением</w:t>
            </w:r>
            <w:proofErr w:type="gramEnd"/>
            <w:r w:rsidRPr="006176F1">
              <w:rPr>
                <w:rFonts w:ascii="Times New Roman" w:hAnsi="Times New Roman" w:cs="Times New Roman"/>
              </w:rPr>
              <w:t xml:space="preserve"> </w:t>
            </w:r>
            <w:proofErr w:type="gramStart"/>
            <w:r w:rsidRPr="006176F1">
              <w:rPr>
                <w:rFonts w:ascii="Times New Roman" w:hAnsi="Times New Roman" w:cs="Times New Roman"/>
              </w:rPr>
              <w:t xml:space="preserve">администрации городского округа Навашинский Нижегородской области от 28.01.2016 №44»),  Порядком учета имущества и ведения реестра имущества, находящегося в муниципальной собственности </w:t>
            </w:r>
            <w:r w:rsidR="00CD0D5B">
              <w:rPr>
                <w:rFonts w:ascii="Times New Roman" w:hAnsi="Times New Roman" w:cs="Times New Roman"/>
              </w:rPr>
              <w:t>муниципального</w:t>
            </w:r>
            <w:r w:rsidRPr="006176F1">
              <w:rPr>
                <w:rFonts w:ascii="Times New Roman" w:hAnsi="Times New Roman" w:cs="Times New Roman"/>
              </w:rPr>
              <w:t xml:space="preserve"> округа Навашинский Нижегородской области, утвержденным решением Совета депутатов городского округа Навашинский  Нижегородской области от 28.11.2024 № 341,  проводится полный анализ муниципального имущества, на предмет соответствия требованиям отнесения к категории имущества, предназначенного для реализации функций и полномочий органов местного самоуправления.</w:t>
            </w:r>
            <w:proofErr w:type="gramEnd"/>
          </w:p>
        </w:tc>
        <w:tc>
          <w:tcPr>
            <w:tcW w:w="2835" w:type="dxa"/>
            <w:tcBorders>
              <w:top w:val="single" w:sz="4" w:space="0" w:color="auto"/>
              <w:left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 xml:space="preserve">Планы-графики </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инвентаризации</w:t>
            </w:r>
          </w:p>
        </w:tc>
        <w:tc>
          <w:tcPr>
            <w:tcW w:w="992" w:type="dxa"/>
            <w:tcBorders>
              <w:top w:val="single" w:sz="4" w:space="0" w:color="auto"/>
              <w:left w:val="single" w:sz="4" w:space="0" w:color="auto"/>
              <w:right w:val="single" w:sz="4" w:space="0" w:color="auto"/>
            </w:tcBorders>
          </w:tcPr>
          <w:p w:rsidR="00EA4E1C" w:rsidRPr="006D6F98" w:rsidRDefault="00E4766C" w:rsidP="00685594">
            <w:pPr>
              <w:spacing w:after="0" w:line="240" w:lineRule="auto"/>
              <w:jc w:val="center"/>
              <w:rPr>
                <w:rFonts w:ascii="Times New Roman" w:hAnsi="Times New Roman" w:cs="Times New Roman"/>
              </w:rPr>
            </w:pPr>
            <w:r w:rsidRPr="006D6F98">
              <w:rPr>
                <w:rFonts w:ascii="Times New Roman" w:hAnsi="Times New Roman" w:cs="Times New Roman"/>
              </w:rPr>
              <w:t>нет</w:t>
            </w:r>
          </w:p>
        </w:tc>
        <w:tc>
          <w:tcPr>
            <w:tcW w:w="1063" w:type="dxa"/>
            <w:tcBorders>
              <w:top w:val="single" w:sz="4" w:space="0" w:color="auto"/>
              <w:left w:val="single" w:sz="4" w:space="0" w:color="auto"/>
              <w:right w:val="single" w:sz="4" w:space="0" w:color="auto"/>
            </w:tcBorders>
          </w:tcPr>
          <w:p w:rsidR="00EA4E1C" w:rsidRPr="006D6F98" w:rsidRDefault="00A65AF5" w:rsidP="00685594">
            <w:pPr>
              <w:spacing w:after="0" w:line="240" w:lineRule="auto"/>
              <w:jc w:val="center"/>
              <w:rPr>
                <w:rFonts w:ascii="Times New Roman" w:hAnsi="Times New Roman" w:cs="Times New Roman"/>
              </w:rPr>
            </w:pPr>
            <w:r w:rsidRPr="006D6F98">
              <w:rPr>
                <w:rFonts w:ascii="Times New Roman" w:hAnsi="Times New Roman" w:cs="Times New Roman"/>
              </w:rPr>
              <w:t>да</w:t>
            </w:r>
          </w:p>
        </w:tc>
        <w:tc>
          <w:tcPr>
            <w:tcW w:w="946" w:type="dxa"/>
            <w:tcBorders>
              <w:top w:val="single" w:sz="4" w:space="0" w:color="auto"/>
              <w:left w:val="single" w:sz="4" w:space="0" w:color="auto"/>
              <w:right w:val="single" w:sz="4" w:space="0" w:color="auto"/>
            </w:tcBorders>
          </w:tcPr>
          <w:p w:rsidR="00EA4E1C" w:rsidRPr="006D6F98" w:rsidRDefault="00EA4E1C" w:rsidP="00685594">
            <w:pPr>
              <w:spacing w:after="0" w:line="240" w:lineRule="auto"/>
              <w:jc w:val="center"/>
              <w:rPr>
                <w:rFonts w:ascii="Times New Roman" w:hAnsi="Times New Roman" w:cs="Times New Roman"/>
              </w:rPr>
            </w:pPr>
            <w:r w:rsidRPr="006D6F98">
              <w:rPr>
                <w:rFonts w:ascii="Times New Roman" w:hAnsi="Times New Roman" w:cs="Times New Roman"/>
              </w:rPr>
              <w:t>нет</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1.3.3/</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1.4.8</w:t>
            </w:r>
          </w:p>
        </w:tc>
        <w:tc>
          <w:tcPr>
            <w:tcW w:w="3969"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 xml:space="preserve">Проведение инвентаризации </w:t>
            </w:r>
            <w:r w:rsidRPr="004E3C04">
              <w:rPr>
                <w:rFonts w:ascii="Times New Roman" w:hAnsi="Times New Roman" w:cs="Times New Roman"/>
              </w:rPr>
              <w:lastRenderedPageBreak/>
              <w:t xml:space="preserve">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w:t>
            </w:r>
          </w:p>
        </w:tc>
        <w:tc>
          <w:tcPr>
            <w:tcW w:w="5103" w:type="dxa"/>
            <w:vMerge/>
            <w:tcBorders>
              <w:left w:val="single" w:sz="4" w:space="0" w:color="auto"/>
              <w:bottom w:val="single" w:sz="4" w:space="0" w:color="auto"/>
              <w:right w:val="single" w:sz="4" w:space="0" w:color="auto"/>
            </w:tcBorders>
          </w:tcPr>
          <w:p w:rsidR="00EA4E1C" w:rsidRPr="004E3C04" w:rsidRDefault="00EA4E1C" w:rsidP="00685594">
            <w:pPr>
              <w:spacing w:after="0" w:line="240" w:lineRule="auto"/>
              <w:jc w:val="both"/>
              <w:rPr>
                <w:rFonts w:ascii="Times New Roman" w:hAnsi="Times New Roman" w:cs="Times New Roman"/>
              </w:rPr>
            </w:pPr>
          </w:p>
        </w:tc>
        <w:tc>
          <w:tcPr>
            <w:tcW w:w="2835" w:type="dxa"/>
            <w:tcBorders>
              <w:left w:val="single" w:sz="4" w:space="0" w:color="auto"/>
              <w:bottom w:val="single" w:sz="4" w:space="0" w:color="auto"/>
              <w:right w:val="single" w:sz="4" w:space="0" w:color="auto"/>
            </w:tcBorders>
          </w:tcPr>
          <w:p w:rsidR="00EA4E1C" w:rsidRPr="004E3C04" w:rsidRDefault="00E4766C" w:rsidP="00685594">
            <w:pPr>
              <w:spacing w:after="0" w:line="240" w:lineRule="auto"/>
              <w:rPr>
                <w:rFonts w:ascii="Times New Roman" w:hAnsi="Times New Roman" w:cs="Times New Roman"/>
              </w:rPr>
            </w:pPr>
            <w:r w:rsidRPr="004E3C04">
              <w:rPr>
                <w:rFonts w:ascii="Times New Roman" w:hAnsi="Times New Roman" w:cs="Times New Roman"/>
              </w:rPr>
              <w:t xml:space="preserve">Проведение </w:t>
            </w:r>
            <w:r w:rsidRPr="004E3C04">
              <w:rPr>
                <w:rFonts w:ascii="Times New Roman" w:hAnsi="Times New Roman" w:cs="Times New Roman"/>
              </w:rPr>
              <w:lastRenderedPageBreak/>
              <w:t>инвентаризации</w:t>
            </w:r>
          </w:p>
        </w:tc>
        <w:tc>
          <w:tcPr>
            <w:tcW w:w="992" w:type="dxa"/>
            <w:tcBorders>
              <w:left w:val="single" w:sz="4" w:space="0" w:color="auto"/>
              <w:bottom w:val="single" w:sz="4" w:space="0" w:color="auto"/>
              <w:right w:val="single" w:sz="4" w:space="0" w:color="auto"/>
            </w:tcBorders>
          </w:tcPr>
          <w:p w:rsidR="00EA4E1C" w:rsidRPr="006D6F98" w:rsidRDefault="00110F25" w:rsidP="00685594">
            <w:pPr>
              <w:spacing w:after="0" w:line="240" w:lineRule="auto"/>
              <w:jc w:val="center"/>
              <w:rPr>
                <w:rFonts w:ascii="Times New Roman" w:hAnsi="Times New Roman" w:cs="Times New Roman"/>
              </w:rPr>
            </w:pPr>
            <w:r w:rsidRPr="006D6F98">
              <w:rPr>
                <w:rFonts w:ascii="Times New Roman" w:hAnsi="Times New Roman" w:cs="Times New Roman"/>
              </w:rPr>
              <w:lastRenderedPageBreak/>
              <w:t>Провед</w:t>
            </w:r>
            <w:r w:rsidRPr="006D6F98">
              <w:rPr>
                <w:rFonts w:ascii="Times New Roman" w:hAnsi="Times New Roman" w:cs="Times New Roman"/>
              </w:rPr>
              <w:lastRenderedPageBreak/>
              <w:t>ена</w:t>
            </w:r>
          </w:p>
        </w:tc>
        <w:tc>
          <w:tcPr>
            <w:tcW w:w="1063" w:type="dxa"/>
            <w:tcBorders>
              <w:left w:val="single" w:sz="4" w:space="0" w:color="auto"/>
              <w:bottom w:val="single" w:sz="4" w:space="0" w:color="auto"/>
              <w:right w:val="single" w:sz="4" w:space="0" w:color="auto"/>
            </w:tcBorders>
          </w:tcPr>
          <w:p w:rsidR="00EA4E1C" w:rsidRPr="006D6F98" w:rsidRDefault="00E4766C" w:rsidP="00685594">
            <w:pPr>
              <w:spacing w:after="0" w:line="240" w:lineRule="auto"/>
              <w:jc w:val="center"/>
              <w:rPr>
                <w:rFonts w:ascii="Times New Roman" w:hAnsi="Times New Roman" w:cs="Times New Roman"/>
              </w:rPr>
            </w:pPr>
            <w:r w:rsidRPr="006D6F98">
              <w:rPr>
                <w:rFonts w:ascii="Times New Roman" w:hAnsi="Times New Roman" w:cs="Times New Roman"/>
              </w:rPr>
              <w:lastRenderedPageBreak/>
              <w:sym w:font="Symbol" w:char="F02D"/>
            </w:r>
          </w:p>
        </w:tc>
        <w:tc>
          <w:tcPr>
            <w:tcW w:w="946" w:type="dxa"/>
            <w:tcBorders>
              <w:left w:val="single" w:sz="4" w:space="0" w:color="auto"/>
              <w:bottom w:val="single" w:sz="4" w:space="0" w:color="auto"/>
              <w:right w:val="single" w:sz="4" w:space="0" w:color="auto"/>
            </w:tcBorders>
          </w:tcPr>
          <w:p w:rsidR="00EA4E1C" w:rsidRPr="006D6F98" w:rsidRDefault="00110F25" w:rsidP="00685594">
            <w:pPr>
              <w:spacing w:after="0" w:line="240" w:lineRule="auto"/>
              <w:jc w:val="center"/>
              <w:rPr>
                <w:rFonts w:ascii="Times New Roman" w:hAnsi="Times New Roman" w:cs="Times New Roman"/>
              </w:rPr>
            </w:pPr>
            <w:r w:rsidRPr="006D6F98">
              <w:rPr>
                <w:rFonts w:ascii="Times New Roman" w:hAnsi="Times New Roman" w:cs="Times New Roman"/>
              </w:rPr>
              <w:t>Провед</w:t>
            </w:r>
            <w:r w:rsidRPr="006D6F98">
              <w:rPr>
                <w:rFonts w:ascii="Times New Roman" w:hAnsi="Times New Roman" w:cs="Times New Roman"/>
              </w:rPr>
              <w:lastRenderedPageBreak/>
              <w:t>ена</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1.3.4/</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1.4.9</w:t>
            </w:r>
          </w:p>
        </w:tc>
        <w:tc>
          <w:tcPr>
            <w:tcW w:w="3969" w:type="dxa"/>
            <w:tcBorders>
              <w:top w:val="single" w:sz="4" w:space="0" w:color="auto"/>
              <w:left w:val="single" w:sz="4" w:space="0" w:color="auto"/>
              <w:bottom w:val="single" w:sz="4" w:space="0" w:color="auto"/>
              <w:right w:val="single" w:sz="4" w:space="0" w:color="auto"/>
            </w:tcBorders>
          </w:tcPr>
          <w:p w:rsidR="00744DA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Включение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в программу приватизации или план по перепрофилированию (изменению целевого назначения) муниципального имущества</w:t>
            </w:r>
          </w:p>
          <w:p w:rsidR="00D7012D" w:rsidRPr="004E3C04" w:rsidRDefault="00D7012D" w:rsidP="00685594">
            <w:pPr>
              <w:spacing w:after="0" w:line="240" w:lineRule="auto"/>
              <w:rPr>
                <w:rFonts w:ascii="Times New Roman" w:hAnsi="Times New Roman" w:cs="Times New Roman"/>
              </w:rPr>
            </w:pPr>
          </w:p>
        </w:tc>
        <w:tc>
          <w:tcPr>
            <w:tcW w:w="5103" w:type="dxa"/>
            <w:tcBorders>
              <w:top w:val="single" w:sz="4" w:space="0" w:color="auto"/>
              <w:left w:val="single" w:sz="4" w:space="0" w:color="auto"/>
              <w:right w:val="single" w:sz="4" w:space="0" w:color="auto"/>
            </w:tcBorders>
          </w:tcPr>
          <w:p w:rsidR="002611DC" w:rsidRPr="002611DC" w:rsidRDefault="002611DC" w:rsidP="002611DC">
            <w:pPr>
              <w:spacing w:after="0" w:line="240" w:lineRule="auto"/>
              <w:jc w:val="both"/>
              <w:rPr>
                <w:rFonts w:ascii="Times New Roman" w:hAnsi="Times New Roman" w:cs="Times New Roman"/>
              </w:rPr>
            </w:pPr>
            <w:proofErr w:type="gramStart"/>
            <w:r w:rsidRPr="002611DC">
              <w:rPr>
                <w:rFonts w:ascii="Times New Roman" w:hAnsi="Times New Roman" w:cs="Times New Roman"/>
              </w:rPr>
              <w:t xml:space="preserve">На территории </w:t>
            </w:r>
            <w:r w:rsidR="00D07D1E">
              <w:rPr>
                <w:rFonts w:ascii="Times New Roman" w:hAnsi="Times New Roman" w:cs="Times New Roman"/>
              </w:rPr>
              <w:t>муниципального</w:t>
            </w:r>
            <w:r w:rsidRPr="002611DC">
              <w:rPr>
                <w:rFonts w:ascii="Times New Roman" w:hAnsi="Times New Roman" w:cs="Times New Roman"/>
              </w:rPr>
              <w:t xml:space="preserve"> округа Навашинский разработан и утвержден решением Совета депутатов </w:t>
            </w:r>
            <w:r w:rsidR="00992F01">
              <w:rPr>
                <w:rFonts w:ascii="Times New Roman" w:hAnsi="Times New Roman" w:cs="Times New Roman"/>
              </w:rPr>
              <w:t>муниципального</w:t>
            </w:r>
            <w:r w:rsidRPr="002611DC">
              <w:rPr>
                <w:rFonts w:ascii="Times New Roman" w:hAnsi="Times New Roman" w:cs="Times New Roman"/>
              </w:rPr>
              <w:t xml:space="preserve"> округа Навашинский Нижегородской области от 27.11.2025 № 31 прогнозный план приватизации муниципального имущества </w:t>
            </w:r>
            <w:r w:rsidR="00992F01">
              <w:rPr>
                <w:rFonts w:ascii="Times New Roman" w:hAnsi="Times New Roman" w:cs="Times New Roman"/>
              </w:rPr>
              <w:t>муниципального</w:t>
            </w:r>
            <w:r w:rsidRPr="002611DC">
              <w:rPr>
                <w:rFonts w:ascii="Times New Roman" w:hAnsi="Times New Roman" w:cs="Times New Roman"/>
              </w:rPr>
              <w:t xml:space="preserve"> округа Навашинский Нижегородской области на 2026-2028 годы.</w:t>
            </w:r>
            <w:proofErr w:type="gramEnd"/>
          </w:p>
          <w:p w:rsidR="004F615F" w:rsidRPr="004E3C04" w:rsidRDefault="002611DC" w:rsidP="002611DC">
            <w:pPr>
              <w:spacing w:after="0" w:line="240" w:lineRule="auto"/>
              <w:jc w:val="both"/>
              <w:rPr>
                <w:rFonts w:ascii="Times New Roman" w:hAnsi="Times New Roman" w:cs="Times New Roman"/>
              </w:rPr>
            </w:pPr>
            <w:r w:rsidRPr="002611DC">
              <w:rPr>
                <w:rFonts w:ascii="Times New Roman" w:hAnsi="Times New Roman" w:cs="Times New Roman"/>
              </w:rPr>
              <w:t>За отчетный период 2025 года имущество,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в программу приватизации или план по перепрофилированию (изменению целевого назначения) муниципального имущества не включалось.</w:t>
            </w:r>
          </w:p>
        </w:tc>
        <w:tc>
          <w:tcPr>
            <w:tcW w:w="2835"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Планы приватизации и/или планы по перепрофилированию (изменению целевого назначения) муниципального имущества</w:t>
            </w:r>
          </w:p>
        </w:tc>
        <w:tc>
          <w:tcPr>
            <w:tcW w:w="992"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c>
          <w:tcPr>
            <w:tcW w:w="106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c>
          <w:tcPr>
            <w:tcW w:w="946" w:type="dxa"/>
            <w:tcBorders>
              <w:top w:val="single" w:sz="4" w:space="0" w:color="auto"/>
              <w:left w:val="single" w:sz="4" w:space="0" w:color="auto"/>
              <w:right w:val="single" w:sz="4" w:space="0" w:color="auto"/>
            </w:tcBorders>
          </w:tcPr>
          <w:p w:rsidR="00EA4E1C" w:rsidRPr="004E3C04" w:rsidRDefault="002611DC" w:rsidP="00685594">
            <w:pPr>
              <w:spacing w:after="0" w:line="240" w:lineRule="auto"/>
              <w:jc w:val="center"/>
              <w:rPr>
                <w:rFonts w:ascii="Times New Roman" w:hAnsi="Times New Roman" w:cs="Times New Roman"/>
              </w:rPr>
            </w:pPr>
            <w:r>
              <w:rPr>
                <w:rFonts w:ascii="Times New Roman" w:hAnsi="Times New Roman" w:cs="Times New Roman"/>
              </w:rPr>
              <w:t>нет</w:t>
            </w:r>
          </w:p>
        </w:tc>
      </w:tr>
      <w:tr w:rsidR="00B30BA4" w:rsidRPr="004E3C04" w:rsidTr="00E849DE">
        <w:trPr>
          <w:trHeight w:hRule="exact" w:val="4740"/>
        </w:trPr>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1.3.5/</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1.4.10</w:t>
            </w:r>
          </w:p>
        </w:tc>
        <w:tc>
          <w:tcPr>
            <w:tcW w:w="3969"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Организация и проведение публичных торгов по реализации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перепрофилирование (изменению целевого назначения) муниципального имущества</w:t>
            </w:r>
          </w:p>
        </w:tc>
        <w:tc>
          <w:tcPr>
            <w:tcW w:w="5103" w:type="dxa"/>
            <w:tcBorders>
              <w:left w:val="single" w:sz="4" w:space="0" w:color="auto"/>
              <w:bottom w:val="single" w:sz="4" w:space="0" w:color="auto"/>
              <w:right w:val="single" w:sz="4" w:space="0" w:color="auto"/>
            </w:tcBorders>
          </w:tcPr>
          <w:p w:rsidR="002611DC" w:rsidRPr="002611DC" w:rsidRDefault="002611DC" w:rsidP="002611DC">
            <w:pPr>
              <w:spacing w:after="0" w:line="240" w:lineRule="auto"/>
              <w:rPr>
                <w:rFonts w:ascii="Times New Roman" w:hAnsi="Times New Roman" w:cs="Times New Roman"/>
              </w:rPr>
            </w:pPr>
            <w:r w:rsidRPr="002611DC">
              <w:rPr>
                <w:rFonts w:ascii="Times New Roman" w:hAnsi="Times New Roman" w:cs="Times New Roman"/>
              </w:rPr>
              <w:t xml:space="preserve">В соответствии с Положением о порядке </w:t>
            </w:r>
          </w:p>
          <w:p w:rsidR="002611DC" w:rsidRPr="002611DC" w:rsidRDefault="002611DC" w:rsidP="002611DC">
            <w:pPr>
              <w:spacing w:after="0" w:line="240" w:lineRule="auto"/>
              <w:rPr>
                <w:rFonts w:ascii="Times New Roman" w:hAnsi="Times New Roman" w:cs="Times New Roman"/>
              </w:rPr>
            </w:pPr>
            <w:r w:rsidRPr="002611DC">
              <w:rPr>
                <w:rFonts w:ascii="Times New Roman" w:hAnsi="Times New Roman" w:cs="Times New Roman"/>
              </w:rPr>
              <w:t xml:space="preserve">приватизации муниципального имущества </w:t>
            </w:r>
          </w:p>
          <w:p w:rsidR="002611DC" w:rsidRPr="002611DC" w:rsidRDefault="00447A7C" w:rsidP="002611DC">
            <w:pPr>
              <w:spacing w:after="0" w:line="240" w:lineRule="auto"/>
              <w:rPr>
                <w:rFonts w:ascii="Times New Roman" w:hAnsi="Times New Roman" w:cs="Times New Roman"/>
              </w:rPr>
            </w:pPr>
            <w:r>
              <w:rPr>
                <w:rFonts w:ascii="Times New Roman" w:hAnsi="Times New Roman" w:cs="Times New Roman"/>
              </w:rPr>
              <w:t>городского</w:t>
            </w:r>
            <w:r w:rsidR="002611DC" w:rsidRPr="002611DC">
              <w:rPr>
                <w:rFonts w:ascii="Times New Roman" w:hAnsi="Times New Roman" w:cs="Times New Roman"/>
              </w:rPr>
              <w:t xml:space="preserve"> округа Навашинский </w:t>
            </w:r>
          </w:p>
          <w:p w:rsidR="002611DC" w:rsidRPr="002611DC" w:rsidRDefault="002611DC" w:rsidP="002611DC">
            <w:pPr>
              <w:spacing w:after="0" w:line="240" w:lineRule="auto"/>
              <w:rPr>
                <w:rFonts w:ascii="Times New Roman" w:hAnsi="Times New Roman" w:cs="Times New Roman"/>
              </w:rPr>
            </w:pPr>
            <w:r w:rsidRPr="002611DC">
              <w:rPr>
                <w:rFonts w:ascii="Times New Roman" w:hAnsi="Times New Roman" w:cs="Times New Roman"/>
              </w:rPr>
              <w:t xml:space="preserve">Нижегородской области, утвержденным решением Совета депутатов городского округа Навашинский  Нижегородской области от 22  августа  2019   № 445  осуществляется подготовка и проведение    публичных торгов по реализации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перепрофилирование (изменению целевого назначения) муниципального имущества. </w:t>
            </w:r>
          </w:p>
          <w:p w:rsidR="003F4E59" w:rsidRPr="002116F0" w:rsidRDefault="002611DC" w:rsidP="00447A7C">
            <w:pPr>
              <w:spacing w:line="240" w:lineRule="auto"/>
              <w:rPr>
                <w:rFonts w:ascii="Times New Roman" w:hAnsi="Times New Roman" w:cs="Times New Roman"/>
                <w:color w:val="0000FF" w:themeColor="hyperlink"/>
                <w:u w:val="single"/>
              </w:rPr>
            </w:pPr>
            <w:r w:rsidRPr="002611DC">
              <w:rPr>
                <w:rFonts w:ascii="Times New Roman" w:hAnsi="Times New Roman" w:cs="Times New Roman"/>
              </w:rPr>
              <w:t xml:space="preserve">Утвержденная программа (ПЛАН) приватизации размещена на официальном сайте </w:t>
            </w:r>
            <w:r w:rsidR="00447A7C">
              <w:rPr>
                <w:rFonts w:ascii="Times New Roman" w:hAnsi="Times New Roman" w:cs="Times New Roman"/>
              </w:rPr>
              <w:t xml:space="preserve">органов самоуправления муниципального </w:t>
            </w:r>
            <w:r w:rsidRPr="002611DC">
              <w:rPr>
                <w:rFonts w:ascii="Times New Roman" w:hAnsi="Times New Roman" w:cs="Times New Roman"/>
              </w:rPr>
              <w:t xml:space="preserve">округа Навашинский:  </w:t>
            </w:r>
            <w:r w:rsidRPr="00447A7C">
              <w:rPr>
                <w:rFonts w:ascii="Times New Roman" w:hAnsi="Times New Roman" w:cs="Times New Roman"/>
              </w:rPr>
              <w:t>ссылка новая</w:t>
            </w:r>
          </w:p>
        </w:tc>
        <w:tc>
          <w:tcPr>
            <w:tcW w:w="2835" w:type="dxa"/>
            <w:tcBorders>
              <w:top w:val="single" w:sz="4" w:space="0" w:color="auto"/>
              <w:left w:val="single" w:sz="4" w:space="0" w:color="auto"/>
              <w:bottom w:val="single" w:sz="4" w:space="0" w:color="auto"/>
              <w:right w:val="single" w:sz="4" w:space="0" w:color="auto"/>
            </w:tcBorders>
          </w:tcPr>
          <w:p w:rsidR="00D7012D"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Отчеты об итогах исполнения планов приватизации, в соответствии с Правилами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 № 806, % исполнения плана</w:t>
            </w:r>
          </w:p>
        </w:tc>
        <w:tc>
          <w:tcPr>
            <w:tcW w:w="992" w:type="dxa"/>
            <w:tcBorders>
              <w:top w:val="single" w:sz="4" w:space="0" w:color="auto"/>
              <w:left w:val="single" w:sz="4" w:space="0" w:color="auto"/>
              <w:bottom w:val="single" w:sz="4" w:space="0" w:color="auto"/>
              <w:right w:val="single" w:sz="4" w:space="0" w:color="auto"/>
            </w:tcBorders>
          </w:tcPr>
          <w:p w:rsidR="00EA4E1C" w:rsidRPr="004E3C04" w:rsidRDefault="002611DC" w:rsidP="00685594">
            <w:pPr>
              <w:spacing w:after="0" w:line="240" w:lineRule="auto"/>
              <w:jc w:val="center"/>
              <w:rPr>
                <w:rFonts w:ascii="Times New Roman" w:hAnsi="Times New Roman" w:cs="Times New Roman"/>
              </w:rPr>
            </w:pPr>
            <w:r>
              <w:rPr>
                <w:rFonts w:ascii="Times New Roman" w:hAnsi="Times New Roman" w:cs="Times New Roman"/>
              </w:rPr>
              <w:t>-</w:t>
            </w:r>
          </w:p>
        </w:tc>
        <w:tc>
          <w:tcPr>
            <w:tcW w:w="1063" w:type="dxa"/>
            <w:tcBorders>
              <w:top w:val="single" w:sz="4" w:space="0" w:color="auto"/>
              <w:left w:val="single" w:sz="4" w:space="0" w:color="auto"/>
              <w:bottom w:val="single" w:sz="4" w:space="0" w:color="auto"/>
              <w:right w:val="single" w:sz="4" w:space="0" w:color="auto"/>
            </w:tcBorders>
          </w:tcPr>
          <w:p w:rsidR="00EA4E1C" w:rsidRPr="004E3C04" w:rsidRDefault="000C3DB7" w:rsidP="00685594">
            <w:pPr>
              <w:spacing w:after="0" w:line="240" w:lineRule="auto"/>
              <w:jc w:val="center"/>
              <w:rPr>
                <w:rFonts w:ascii="Times New Roman" w:hAnsi="Times New Roman" w:cs="Times New Roman"/>
              </w:rPr>
            </w:pPr>
            <w:r w:rsidRPr="004E3C04">
              <w:rPr>
                <w:rFonts w:ascii="Times New Roman" w:hAnsi="Times New Roman" w:cs="Times New Roman"/>
              </w:rPr>
              <w:t>50</w:t>
            </w:r>
          </w:p>
        </w:tc>
        <w:tc>
          <w:tcPr>
            <w:tcW w:w="946" w:type="dxa"/>
            <w:tcBorders>
              <w:left w:val="single" w:sz="4" w:space="0" w:color="auto"/>
              <w:bottom w:val="single" w:sz="4" w:space="0" w:color="auto"/>
              <w:right w:val="single" w:sz="4" w:space="0" w:color="auto"/>
            </w:tcBorders>
          </w:tcPr>
          <w:p w:rsidR="00EA4E1C" w:rsidRPr="004E3C04" w:rsidRDefault="002611DC" w:rsidP="00685594">
            <w:pPr>
              <w:spacing w:after="0" w:line="240" w:lineRule="auto"/>
              <w:jc w:val="center"/>
              <w:rPr>
                <w:rFonts w:ascii="Times New Roman" w:hAnsi="Times New Roman" w:cs="Times New Roman"/>
              </w:rPr>
            </w:pPr>
            <w:r>
              <w:rPr>
                <w:rFonts w:ascii="Times New Roman" w:hAnsi="Times New Roman" w:cs="Times New Roman"/>
              </w:rPr>
              <w:t>0</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1.3.6/</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1.4.11</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Проведение хозяйствующими субъектами, доля участия муниципальных образований в которых составляет 50 и более процентов, публичных торгов или иных конкурентных процедур при реализации имущества</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E849DE" w:rsidRPr="00E849DE" w:rsidRDefault="00E849DE" w:rsidP="00E849DE">
            <w:pPr>
              <w:spacing w:after="0" w:line="240" w:lineRule="auto"/>
              <w:rPr>
                <w:rFonts w:ascii="Times New Roman" w:hAnsi="Times New Roman" w:cs="Times New Roman"/>
              </w:rPr>
            </w:pPr>
            <w:r w:rsidRPr="00E849DE">
              <w:rPr>
                <w:rFonts w:ascii="Times New Roman" w:hAnsi="Times New Roman" w:cs="Times New Roman"/>
              </w:rPr>
              <w:t xml:space="preserve">Реализацию муниципального имущества осуществляет комитет по управлению муниципальным имуществом  Администрации </w:t>
            </w:r>
            <w:r>
              <w:rPr>
                <w:rFonts w:ascii="Times New Roman" w:hAnsi="Times New Roman" w:cs="Times New Roman"/>
              </w:rPr>
              <w:t>муниципального</w:t>
            </w:r>
            <w:r w:rsidRPr="00E849DE">
              <w:rPr>
                <w:rFonts w:ascii="Times New Roman" w:hAnsi="Times New Roman" w:cs="Times New Roman"/>
              </w:rPr>
              <w:t xml:space="preserve"> округа путем публичных торгов.</w:t>
            </w:r>
          </w:p>
          <w:p w:rsidR="00E849DE" w:rsidRPr="00E849DE" w:rsidRDefault="00E849DE" w:rsidP="00E849DE">
            <w:pPr>
              <w:spacing w:after="0" w:line="240" w:lineRule="auto"/>
              <w:rPr>
                <w:rFonts w:ascii="Times New Roman" w:hAnsi="Times New Roman" w:cs="Times New Roman"/>
              </w:rPr>
            </w:pPr>
          </w:p>
          <w:p w:rsidR="00EA4E1C" w:rsidRPr="004E3C04" w:rsidRDefault="00E849DE" w:rsidP="00447A7C">
            <w:pPr>
              <w:spacing w:after="0" w:line="240" w:lineRule="auto"/>
              <w:rPr>
                <w:rFonts w:ascii="Times New Roman" w:hAnsi="Times New Roman" w:cs="Times New Roman"/>
              </w:rPr>
            </w:pPr>
            <w:r w:rsidRPr="00E849DE">
              <w:rPr>
                <w:rFonts w:ascii="Times New Roman" w:hAnsi="Times New Roman" w:cs="Times New Roman"/>
              </w:rPr>
              <w:t xml:space="preserve">По состоянию на </w:t>
            </w:r>
            <w:r>
              <w:rPr>
                <w:rFonts w:ascii="Times New Roman" w:hAnsi="Times New Roman" w:cs="Times New Roman"/>
              </w:rPr>
              <w:t>01.01.2026</w:t>
            </w:r>
            <w:r w:rsidRPr="00E849DE">
              <w:rPr>
                <w:rFonts w:ascii="Times New Roman" w:hAnsi="Times New Roman" w:cs="Times New Roman"/>
              </w:rPr>
              <w:t xml:space="preserve"> года  </w:t>
            </w:r>
            <w:r w:rsidR="00447A7C">
              <w:rPr>
                <w:rFonts w:ascii="Times New Roman" w:hAnsi="Times New Roman" w:cs="Times New Roman"/>
              </w:rPr>
              <w:t>А</w:t>
            </w:r>
            <w:r w:rsidRPr="00E849DE">
              <w:rPr>
                <w:rFonts w:ascii="Times New Roman" w:hAnsi="Times New Roman" w:cs="Times New Roman"/>
              </w:rPr>
              <w:t xml:space="preserve">дминистрацией </w:t>
            </w:r>
            <w:r>
              <w:rPr>
                <w:rFonts w:ascii="Times New Roman" w:hAnsi="Times New Roman" w:cs="Times New Roman"/>
              </w:rPr>
              <w:t>муниципальног</w:t>
            </w:r>
            <w:r w:rsidRPr="00E849DE">
              <w:rPr>
                <w:rFonts w:ascii="Times New Roman" w:hAnsi="Times New Roman" w:cs="Times New Roman"/>
              </w:rPr>
              <w:t>о округа  не проводились публичные торги или иные конкурентные процедуры при реализации имущества хозяйствующих субъектов,  доля участия муниципального образования  в которых составляет 50 и более процентов, в  связи с отсутствием необходимости.</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Реализация имущества хозяйствующими субъектами, доля участия муниципальных образований в которых составляет 50 и более процентов, на основе публичных торгов или иных конкурентных процедур</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A4E1C" w:rsidRPr="004E3C04" w:rsidRDefault="00A577CD" w:rsidP="00685594">
            <w:pPr>
              <w:spacing w:after="0" w:line="240" w:lineRule="auto"/>
              <w:jc w:val="center"/>
              <w:rPr>
                <w:rFonts w:ascii="Times New Roman" w:hAnsi="Times New Roman" w:cs="Times New Roman"/>
              </w:rPr>
            </w:pPr>
            <w:r w:rsidRPr="004E3C04">
              <w:rPr>
                <w:rFonts w:ascii="Times New Roman" w:hAnsi="Times New Roman" w:cs="Times New Roman"/>
              </w:rPr>
              <w:t>Имущество не реализовывалось</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Постоянно</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Имущество не реализовывалось</w:t>
            </w:r>
          </w:p>
        </w:tc>
      </w:tr>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pStyle w:val="a3"/>
              <w:spacing w:after="0" w:line="240" w:lineRule="auto"/>
              <w:ind w:left="0"/>
              <w:rPr>
                <w:rFonts w:ascii="Times New Roman" w:hAnsi="Times New Roman"/>
              </w:rPr>
            </w:pPr>
            <w:r w:rsidRPr="004E3C04">
              <w:rPr>
                <w:rFonts w:ascii="Times New Roman" w:hAnsi="Times New Roman"/>
              </w:rPr>
              <w:t>1.4/1.6</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contextualSpacing/>
              <w:rPr>
                <w:rFonts w:ascii="Times New Roman" w:hAnsi="Times New Roman" w:cs="Times New Roman"/>
              </w:rPr>
            </w:pPr>
            <w:r w:rsidRPr="004E3C04">
              <w:rPr>
                <w:rFonts w:ascii="Times New Roman" w:hAnsi="Times New Roman" w:cs="Times New Roman"/>
              </w:rPr>
              <w:t>Обеспечение и сохранение целевого использования муниципальных объектов недвижимого имущества в социальной сфере</w:t>
            </w:r>
          </w:p>
        </w:tc>
      </w:tr>
      <w:tr w:rsidR="00B30BA4" w:rsidRPr="004E3C04" w:rsidTr="00551F81">
        <w:trPr>
          <w:trHeight w:val="3608"/>
        </w:trPr>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1.4.1/</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1.6.1</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D7012D"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Анализ целевого использования муниципальных объектов недвижимого имущества, выявление неиспользуемых по назначению объектов социальной сферы, их передача негосударственным (немуниципальным) организациям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305BFC" w:rsidRPr="004E3C04" w:rsidRDefault="00305BFC" w:rsidP="00305BFC">
            <w:pPr>
              <w:spacing w:after="0" w:line="240" w:lineRule="auto"/>
              <w:rPr>
                <w:rFonts w:ascii="Times New Roman" w:hAnsi="Times New Roman" w:cs="Times New Roman"/>
              </w:rPr>
            </w:pPr>
            <w:r w:rsidRPr="004E3C04">
              <w:rPr>
                <w:rFonts w:ascii="Times New Roman" w:hAnsi="Times New Roman" w:cs="Times New Roman"/>
              </w:rPr>
              <w:t>На постоянной основе проводится инвентаризация муниципального имущества с целью повышения эффективности его использования.</w:t>
            </w:r>
          </w:p>
          <w:p w:rsidR="00305BFC" w:rsidRPr="004E3C04" w:rsidRDefault="00305BFC" w:rsidP="00305BFC">
            <w:pPr>
              <w:spacing w:after="0" w:line="240" w:lineRule="auto"/>
              <w:rPr>
                <w:rFonts w:ascii="Times New Roman" w:hAnsi="Times New Roman" w:cs="Times New Roman"/>
              </w:rPr>
            </w:pPr>
            <w:r w:rsidRPr="004E3C04">
              <w:rPr>
                <w:rFonts w:ascii="Times New Roman" w:hAnsi="Times New Roman" w:cs="Times New Roman"/>
              </w:rPr>
              <w:t xml:space="preserve">В реестре муниципальной собственности </w:t>
            </w:r>
            <w:r w:rsidR="000851BB">
              <w:rPr>
                <w:rFonts w:ascii="Times New Roman" w:hAnsi="Times New Roman" w:cs="Times New Roman"/>
              </w:rPr>
              <w:t>м</w:t>
            </w:r>
            <w:r w:rsidRPr="004E3C04">
              <w:rPr>
                <w:rFonts w:ascii="Times New Roman" w:hAnsi="Times New Roman" w:cs="Times New Roman"/>
              </w:rPr>
              <w:t>.о</w:t>
            </w:r>
            <w:proofErr w:type="gramStart"/>
            <w:r w:rsidRPr="004E3C04">
              <w:rPr>
                <w:rFonts w:ascii="Times New Roman" w:hAnsi="Times New Roman" w:cs="Times New Roman"/>
              </w:rPr>
              <w:t>.Н</w:t>
            </w:r>
            <w:proofErr w:type="gramEnd"/>
            <w:r w:rsidRPr="004E3C04">
              <w:rPr>
                <w:rFonts w:ascii="Times New Roman" w:hAnsi="Times New Roman" w:cs="Times New Roman"/>
              </w:rPr>
              <w:t xml:space="preserve">авашинский учтено 1924  объекта недвижимого имущества общей площадью 12671 </w:t>
            </w:r>
            <w:proofErr w:type="spellStart"/>
            <w:r w:rsidRPr="004E3C04">
              <w:rPr>
                <w:rFonts w:ascii="Times New Roman" w:hAnsi="Times New Roman" w:cs="Times New Roman"/>
              </w:rPr>
              <w:t>тыс.кв.м</w:t>
            </w:r>
            <w:proofErr w:type="spellEnd"/>
            <w:r w:rsidRPr="004E3C04">
              <w:rPr>
                <w:rFonts w:ascii="Times New Roman" w:hAnsi="Times New Roman" w:cs="Times New Roman"/>
              </w:rPr>
              <w:t xml:space="preserve">., в </w:t>
            </w:r>
            <w:proofErr w:type="spellStart"/>
            <w:r w:rsidRPr="004E3C04">
              <w:rPr>
                <w:rFonts w:ascii="Times New Roman" w:hAnsi="Times New Roman" w:cs="Times New Roman"/>
              </w:rPr>
              <w:t>т.ч</w:t>
            </w:r>
            <w:proofErr w:type="spellEnd"/>
            <w:r w:rsidRPr="004E3C04">
              <w:rPr>
                <w:rFonts w:ascii="Times New Roman" w:hAnsi="Times New Roman" w:cs="Times New Roman"/>
              </w:rPr>
              <w:t xml:space="preserve">. объекты социальной сферы – 866, общей площадью 520,0 </w:t>
            </w:r>
            <w:proofErr w:type="spellStart"/>
            <w:r w:rsidRPr="004E3C04">
              <w:rPr>
                <w:rFonts w:ascii="Times New Roman" w:hAnsi="Times New Roman" w:cs="Times New Roman"/>
              </w:rPr>
              <w:t>тыс.кв.м</w:t>
            </w:r>
            <w:proofErr w:type="spellEnd"/>
            <w:r w:rsidRPr="004E3C04">
              <w:rPr>
                <w:rFonts w:ascii="Times New Roman" w:hAnsi="Times New Roman" w:cs="Times New Roman"/>
              </w:rPr>
              <w:t>.</w:t>
            </w:r>
          </w:p>
          <w:p w:rsidR="00305BFC" w:rsidRPr="004E3C04" w:rsidRDefault="00305BFC" w:rsidP="00305BFC">
            <w:pPr>
              <w:spacing w:after="0" w:line="240" w:lineRule="auto"/>
              <w:rPr>
                <w:rFonts w:ascii="Times New Roman" w:hAnsi="Times New Roman" w:cs="Times New Roman"/>
              </w:rPr>
            </w:pPr>
            <w:r w:rsidRPr="004E3C04">
              <w:rPr>
                <w:rFonts w:ascii="Times New Roman" w:hAnsi="Times New Roman" w:cs="Times New Roman"/>
              </w:rPr>
              <w:t xml:space="preserve">Все объекты муниципального недвижимого имущества используются по прямому целевому назначению. </w:t>
            </w:r>
          </w:p>
          <w:p w:rsidR="00551F81" w:rsidRPr="004E3C04" w:rsidRDefault="00305BFC" w:rsidP="00305BFC">
            <w:pPr>
              <w:spacing w:after="0" w:line="240" w:lineRule="auto"/>
              <w:rPr>
                <w:rFonts w:ascii="Times New Roman" w:hAnsi="Times New Roman" w:cs="Times New Roman"/>
              </w:rPr>
            </w:pPr>
            <w:r w:rsidRPr="004E3C04">
              <w:rPr>
                <w:rFonts w:ascii="Times New Roman" w:hAnsi="Times New Roman" w:cs="Times New Roman"/>
              </w:rPr>
              <w:t xml:space="preserve">На </w:t>
            </w:r>
            <w:r w:rsidR="003F4E59">
              <w:rPr>
                <w:rFonts w:ascii="Times New Roman" w:hAnsi="Times New Roman" w:cs="Times New Roman"/>
              </w:rPr>
              <w:t>01.01.2025</w:t>
            </w:r>
            <w:r w:rsidRPr="004E3C04">
              <w:rPr>
                <w:rFonts w:ascii="Times New Roman" w:hAnsi="Times New Roman" w:cs="Times New Roman"/>
              </w:rPr>
              <w:t xml:space="preserve"> отсутствуют используемые не по назначению объекты недвижимого имущества социальной сферы, находящиеся в муниципальной собственности.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Доля муниципальных объектов недвижимого имущества, используемых по назначению,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r>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pStyle w:val="a3"/>
              <w:spacing w:after="0" w:line="240" w:lineRule="auto"/>
              <w:ind w:left="0"/>
              <w:rPr>
                <w:rFonts w:ascii="Times New Roman" w:hAnsi="Times New Roman"/>
              </w:rPr>
            </w:pPr>
            <w:r w:rsidRPr="004E3C04">
              <w:rPr>
                <w:rFonts w:ascii="Times New Roman" w:hAnsi="Times New Roman"/>
              </w:rPr>
              <w:t>1.5/1.8</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contextualSpacing/>
              <w:rPr>
                <w:rFonts w:ascii="Times New Roman" w:hAnsi="Times New Roman" w:cs="Times New Roman"/>
              </w:rPr>
            </w:pPr>
            <w:proofErr w:type="gramStart"/>
            <w:r w:rsidRPr="004E3C04">
              <w:rPr>
                <w:rFonts w:ascii="Times New Roman" w:hAnsi="Times New Roman" w:cs="Times New Roman"/>
              </w:rPr>
              <w:t>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w:t>
            </w:r>
            <w:proofErr w:type="gramEnd"/>
            <w:r w:rsidRPr="004E3C04">
              <w:rPr>
                <w:rFonts w:ascii="Times New Roman" w:hAnsi="Times New Roman" w:cs="Times New Roman"/>
              </w:rPr>
              <w:t xml:space="preserve">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D07D1E" w:rsidRDefault="00EA4E1C" w:rsidP="00685594">
            <w:pPr>
              <w:spacing w:after="0" w:line="240" w:lineRule="auto"/>
              <w:rPr>
                <w:rFonts w:ascii="Times New Roman" w:hAnsi="Times New Roman" w:cs="Times New Roman"/>
              </w:rPr>
            </w:pPr>
            <w:r w:rsidRPr="00D07D1E">
              <w:rPr>
                <w:rFonts w:ascii="Times New Roman" w:hAnsi="Times New Roman" w:cs="Times New Roman"/>
              </w:rPr>
              <w:t>1.5.1/</w:t>
            </w:r>
          </w:p>
          <w:p w:rsidR="00EA4E1C" w:rsidRPr="00D07D1E" w:rsidRDefault="00EA4E1C" w:rsidP="00685594">
            <w:pPr>
              <w:spacing w:after="0" w:line="240" w:lineRule="auto"/>
              <w:rPr>
                <w:rFonts w:ascii="Times New Roman" w:hAnsi="Times New Roman" w:cs="Times New Roman"/>
              </w:rPr>
            </w:pPr>
            <w:r w:rsidRPr="00D07D1E">
              <w:rPr>
                <w:rFonts w:ascii="Times New Roman" w:hAnsi="Times New Roman" w:cs="Times New Roman"/>
              </w:rPr>
              <w:t>1.8.1</w:t>
            </w:r>
          </w:p>
        </w:tc>
        <w:tc>
          <w:tcPr>
            <w:tcW w:w="3969" w:type="dxa"/>
            <w:tcBorders>
              <w:top w:val="single" w:sz="4" w:space="0" w:color="auto"/>
              <w:left w:val="single" w:sz="4" w:space="0" w:color="auto"/>
              <w:bottom w:val="single" w:sz="4" w:space="0" w:color="auto"/>
              <w:right w:val="single" w:sz="4" w:space="0" w:color="auto"/>
            </w:tcBorders>
            <w:hideMark/>
          </w:tcPr>
          <w:p w:rsidR="00732AB0" w:rsidRPr="00D07D1E" w:rsidRDefault="00EA4E1C" w:rsidP="00CD0D5B">
            <w:pPr>
              <w:pStyle w:val="TableParagraph"/>
              <w:rPr>
                <w:lang w:val="ru-RU"/>
              </w:rPr>
            </w:pPr>
            <w:proofErr w:type="gramStart"/>
            <w:r w:rsidRPr="00D07D1E">
              <w:rPr>
                <w:lang w:val="ru-RU"/>
              </w:rPr>
              <w:t xml:space="preserve">Участие  в методических семинарах для сотрудников ОМСУ </w:t>
            </w:r>
            <w:r w:rsidR="00CD0D5B">
              <w:rPr>
                <w:lang w:val="ru-RU"/>
              </w:rPr>
              <w:t xml:space="preserve">муниципального </w:t>
            </w:r>
            <w:r w:rsidRPr="00D07D1E">
              <w:rPr>
                <w:lang w:val="ru-RU"/>
              </w:rPr>
              <w:t>округа Навашинский Нижегородской области и</w:t>
            </w:r>
            <w:r w:rsidR="00D07D1E">
              <w:rPr>
                <w:lang w:val="ru-RU"/>
              </w:rPr>
              <w:t xml:space="preserve"> </w:t>
            </w:r>
            <w:r w:rsidRPr="00D07D1E">
              <w:rPr>
                <w:lang w:val="ru-RU"/>
              </w:rPr>
              <w:t>проведение совещаний для руководителей (представителей) СО НКО</w:t>
            </w:r>
            <w:proofErr w:type="gramEnd"/>
          </w:p>
        </w:tc>
        <w:tc>
          <w:tcPr>
            <w:tcW w:w="5103" w:type="dxa"/>
            <w:tcBorders>
              <w:top w:val="single" w:sz="4" w:space="0" w:color="auto"/>
              <w:left w:val="single" w:sz="4" w:space="0" w:color="auto"/>
              <w:bottom w:val="single" w:sz="4" w:space="0" w:color="auto"/>
              <w:right w:val="single" w:sz="4" w:space="0" w:color="auto"/>
            </w:tcBorders>
            <w:hideMark/>
          </w:tcPr>
          <w:p w:rsidR="00EA4E1C" w:rsidRPr="00D07D1E" w:rsidRDefault="005B6385" w:rsidP="00CD0D5B">
            <w:pPr>
              <w:spacing w:after="0" w:line="240" w:lineRule="auto"/>
              <w:rPr>
                <w:rFonts w:ascii="Times New Roman" w:hAnsi="Times New Roman" w:cs="Times New Roman"/>
              </w:rPr>
            </w:pPr>
            <w:r w:rsidRPr="00D07D1E">
              <w:rPr>
                <w:rFonts w:ascii="Times New Roman" w:hAnsi="Times New Roman" w:cs="Times New Roman"/>
              </w:rPr>
              <w:t>В 202</w:t>
            </w:r>
            <w:r w:rsidR="00D07D1E">
              <w:rPr>
                <w:rFonts w:ascii="Times New Roman" w:hAnsi="Times New Roman" w:cs="Times New Roman"/>
              </w:rPr>
              <w:t>5</w:t>
            </w:r>
            <w:r w:rsidRPr="00D07D1E">
              <w:rPr>
                <w:rFonts w:ascii="Times New Roman" w:hAnsi="Times New Roman" w:cs="Times New Roman"/>
              </w:rPr>
              <w:t xml:space="preserve"> год</w:t>
            </w:r>
            <w:r w:rsidR="00D67884" w:rsidRPr="00D07D1E">
              <w:rPr>
                <w:rFonts w:ascii="Times New Roman" w:hAnsi="Times New Roman" w:cs="Times New Roman"/>
              </w:rPr>
              <w:t>у</w:t>
            </w:r>
            <w:r w:rsidR="00EA4E1C" w:rsidRPr="00D07D1E">
              <w:rPr>
                <w:rFonts w:ascii="Times New Roman" w:hAnsi="Times New Roman" w:cs="Times New Roman"/>
              </w:rPr>
              <w:t xml:space="preserve">  в администрации </w:t>
            </w:r>
            <w:r w:rsidR="00CD0D5B">
              <w:rPr>
                <w:rFonts w:ascii="Times New Roman" w:hAnsi="Times New Roman" w:cs="Times New Roman"/>
              </w:rPr>
              <w:t>муниципального</w:t>
            </w:r>
            <w:r w:rsidR="00EA4E1C" w:rsidRPr="00D07D1E">
              <w:rPr>
                <w:rFonts w:ascii="Times New Roman" w:hAnsi="Times New Roman" w:cs="Times New Roman"/>
              </w:rPr>
              <w:t xml:space="preserve"> округа Навашинский проведен</w:t>
            </w:r>
            <w:r w:rsidR="00CB0664" w:rsidRPr="00D07D1E">
              <w:rPr>
                <w:rFonts w:ascii="Times New Roman" w:hAnsi="Times New Roman" w:cs="Times New Roman"/>
              </w:rPr>
              <w:t xml:space="preserve">о </w:t>
            </w:r>
            <w:r w:rsidR="00D67884" w:rsidRPr="00D07D1E">
              <w:rPr>
                <w:rFonts w:ascii="Times New Roman" w:hAnsi="Times New Roman" w:cs="Times New Roman"/>
              </w:rPr>
              <w:t>3</w:t>
            </w:r>
            <w:r w:rsidR="00BD2206" w:rsidRPr="00D07D1E">
              <w:rPr>
                <w:rFonts w:ascii="Times New Roman" w:hAnsi="Times New Roman" w:cs="Times New Roman"/>
              </w:rPr>
              <w:t xml:space="preserve"> </w:t>
            </w:r>
            <w:r w:rsidR="00EA4E1C" w:rsidRPr="00D07D1E">
              <w:rPr>
                <w:rFonts w:ascii="Times New Roman" w:hAnsi="Times New Roman" w:cs="Times New Roman"/>
              </w:rPr>
              <w:t>совещани</w:t>
            </w:r>
            <w:r w:rsidR="00BD2206" w:rsidRPr="00D07D1E">
              <w:rPr>
                <w:rFonts w:ascii="Times New Roman" w:hAnsi="Times New Roman" w:cs="Times New Roman"/>
              </w:rPr>
              <w:t xml:space="preserve">я </w:t>
            </w:r>
            <w:r w:rsidR="00EA4E1C" w:rsidRPr="00D07D1E">
              <w:rPr>
                <w:rFonts w:ascii="Times New Roman" w:hAnsi="Times New Roman" w:cs="Times New Roman"/>
              </w:rPr>
              <w:t>с представителями общественности и СО НКО о вопросах взаимодействия органов местного самоуправления и СО НКО.</w:t>
            </w:r>
          </w:p>
        </w:tc>
        <w:tc>
          <w:tcPr>
            <w:tcW w:w="2835" w:type="dxa"/>
            <w:tcBorders>
              <w:top w:val="single" w:sz="4" w:space="0" w:color="auto"/>
              <w:left w:val="single" w:sz="4" w:space="0" w:color="auto"/>
              <w:bottom w:val="single" w:sz="4" w:space="0" w:color="auto"/>
              <w:right w:val="single" w:sz="4" w:space="0" w:color="auto"/>
            </w:tcBorders>
            <w:hideMark/>
          </w:tcPr>
          <w:p w:rsidR="00EA4E1C" w:rsidRPr="00D07D1E" w:rsidRDefault="00EA4E1C" w:rsidP="00685594">
            <w:pPr>
              <w:spacing w:after="0" w:line="240" w:lineRule="auto"/>
              <w:rPr>
                <w:rFonts w:ascii="Times New Roman" w:hAnsi="Times New Roman" w:cs="Times New Roman"/>
              </w:rPr>
            </w:pPr>
            <w:r w:rsidRPr="00D07D1E">
              <w:rPr>
                <w:rFonts w:ascii="Times New Roman" w:hAnsi="Times New Roman" w:cs="Times New Roman"/>
              </w:rPr>
              <w:t>Количество проведенных семинаров, ед.</w:t>
            </w:r>
          </w:p>
        </w:tc>
        <w:tc>
          <w:tcPr>
            <w:tcW w:w="992" w:type="dxa"/>
            <w:tcBorders>
              <w:top w:val="single" w:sz="4" w:space="0" w:color="auto"/>
              <w:left w:val="single" w:sz="4" w:space="0" w:color="auto"/>
              <w:bottom w:val="single" w:sz="4" w:space="0" w:color="auto"/>
              <w:right w:val="single" w:sz="4" w:space="0" w:color="auto"/>
            </w:tcBorders>
          </w:tcPr>
          <w:p w:rsidR="00EA4E1C" w:rsidRPr="00D07D1E" w:rsidRDefault="005B6385" w:rsidP="00685594">
            <w:pPr>
              <w:spacing w:after="0" w:line="240" w:lineRule="auto"/>
              <w:jc w:val="center"/>
              <w:rPr>
                <w:rFonts w:ascii="Times New Roman" w:hAnsi="Times New Roman" w:cs="Times New Roman"/>
              </w:rPr>
            </w:pPr>
            <w:r w:rsidRPr="00D07D1E">
              <w:rPr>
                <w:rFonts w:ascii="Times New Roman" w:hAnsi="Times New Roman" w:cs="Times New Roman"/>
              </w:rPr>
              <w:t>3</w:t>
            </w:r>
          </w:p>
        </w:tc>
        <w:tc>
          <w:tcPr>
            <w:tcW w:w="1063" w:type="dxa"/>
            <w:tcBorders>
              <w:top w:val="single" w:sz="4" w:space="0" w:color="auto"/>
              <w:left w:val="single" w:sz="4" w:space="0" w:color="auto"/>
              <w:bottom w:val="single" w:sz="4" w:space="0" w:color="auto"/>
              <w:right w:val="single" w:sz="4" w:space="0" w:color="auto"/>
            </w:tcBorders>
            <w:hideMark/>
          </w:tcPr>
          <w:p w:rsidR="00EA4E1C" w:rsidRPr="00D07D1E" w:rsidRDefault="00EA4E1C" w:rsidP="00685594">
            <w:pPr>
              <w:spacing w:after="0" w:line="240" w:lineRule="auto"/>
              <w:jc w:val="center"/>
              <w:rPr>
                <w:rFonts w:ascii="Times New Roman" w:hAnsi="Times New Roman" w:cs="Times New Roman"/>
              </w:rPr>
            </w:pPr>
            <w:r w:rsidRPr="00D07D1E">
              <w:rPr>
                <w:rFonts w:ascii="Times New Roman" w:hAnsi="Times New Roman" w:cs="Times New Roman"/>
              </w:rPr>
              <w:t>4</w:t>
            </w:r>
          </w:p>
        </w:tc>
        <w:tc>
          <w:tcPr>
            <w:tcW w:w="946" w:type="dxa"/>
            <w:tcBorders>
              <w:top w:val="single" w:sz="4" w:space="0" w:color="auto"/>
              <w:left w:val="single" w:sz="4" w:space="0" w:color="auto"/>
              <w:bottom w:val="single" w:sz="4" w:space="0" w:color="auto"/>
              <w:right w:val="single" w:sz="4" w:space="0" w:color="auto"/>
            </w:tcBorders>
          </w:tcPr>
          <w:p w:rsidR="00EA4E1C" w:rsidRPr="00D07D1E" w:rsidRDefault="00D67884" w:rsidP="00685594">
            <w:pPr>
              <w:spacing w:after="0" w:line="240" w:lineRule="auto"/>
              <w:jc w:val="center"/>
              <w:rPr>
                <w:rFonts w:ascii="Times New Roman" w:hAnsi="Times New Roman" w:cs="Times New Roman"/>
              </w:rPr>
            </w:pPr>
            <w:r w:rsidRPr="00D07D1E">
              <w:rPr>
                <w:rFonts w:ascii="Times New Roman" w:hAnsi="Times New Roman" w:cs="Times New Roman"/>
              </w:rPr>
              <w:t>3</w:t>
            </w:r>
          </w:p>
        </w:tc>
      </w:tr>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pStyle w:val="a3"/>
              <w:spacing w:after="0" w:line="240" w:lineRule="auto"/>
              <w:ind w:left="0"/>
              <w:rPr>
                <w:rFonts w:ascii="Times New Roman" w:hAnsi="Times New Roman"/>
              </w:rPr>
            </w:pPr>
            <w:r w:rsidRPr="004E3C04">
              <w:rPr>
                <w:rFonts w:ascii="Times New Roman" w:hAnsi="Times New Roman"/>
              </w:rPr>
              <w:t>1.6/1.10</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contextualSpacing/>
              <w:rPr>
                <w:rFonts w:ascii="Times New Roman" w:hAnsi="Times New Roman" w:cs="Times New Roman"/>
              </w:rPr>
            </w:pPr>
            <w:r w:rsidRPr="004E3C04">
              <w:rPr>
                <w:rFonts w:ascii="Times New Roman" w:hAnsi="Times New Roman" w:cs="Times New Roman"/>
              </w:rPr>
              <w:t>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B30BA4" w:rsidRPr="004E3C04" w:rsidTr="00E64EC7">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1.6.1/</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1.10.1</w:t>
            </w:r>
          </w:p>
        </w:tc>
        <w:tc>
          <w:tcPr>
            <w:tcW w:w="3969" w:type="dxa"/>
            <w:tcBorders>
              <w:top w:val="single" w:sz="4" w:space="0" w:color="auto"/>
              <w:left w:val="single" w:sz="4" w:space="0" w:color="auto"/>
              <w:bottom w:val="single" w:sz="4" w:space="0" w:color="auto"/>
              <w:right w:val="single" w:sz="4" w:space="0" w:color="auto"/>
            </w:tcBorders>
            <w:hideMark/>
          </w:tcPr>
          <w:p w:rsidR="00EA4E1C" w:rsidRPr="004E3C04" w:rsidRDefault="00EA4E1C" w:rsidP="00685594">
            <w:pPr>
              <w:pStyle w:val="ConsPlusNormal"/>
              <w:rPr>
                <w:sz w:val="22"/>
                <w:szCs w:val="22"/>
              </w:rPr>
            </w:pPr>
            <w:r w:rsidRPr="004E3C04">
              <w:rPr>
                <w:sz w:val="22"/>
                <w:szCs w:val="22"/>
              </w:rPr>
              <w:t xml:space="preserve">Проведение мероприятий по развитию научно-технического творчества: областных конкурсов технического творчества, соревнований по спортивно-техническим видам спорта, областных конкурсов детского и юношеского </w:t>
            </w:r>
            <w:proofErr w:type="spellStart"/>
            <w:r w:rsidRPr="004E3C04">
              <w:rPr>
                <w:sz w:val="22"/>
                <w:szCs w:val="22"/>
              </w:rPr>
              <w:t>медиатворчества</w:t>
            </w:r>
            <w:proofErr w:type="spellEnd"/>
            <w:r w:rsidRPr="004E3C04">
              <w:rPr>
                <w:sz w:val="22"/>
                <w:szCs w:val="22"/>
              </w:rPr>
              <w:t xml:space="preserve">, информационных технологий, </w:t>
            </w:r>
            <w:r w:rsidRPr="004E3C04">
              <w:rPr>
                <w:sz w:val="22"/>
                <w:szCs w:val="22"/>
              </w:rPr>
              <w:lastRenderedPageBreak/>
              <w:t>регионального фестиваля «</w:t>
            </w:r>
            <w:proofErr w:type="spellStart"/>
            <w:r w:rsidRPr="004E3C04">
              <w:rPr>
                <w:sz w:val="22"/>
                <w:szCs w:val="22"/>
              </w:rPr>
              <w:t>РобоФест</w:t>
            </w:r>
            <w:proofErr w:type="spellEnd"/>
            <w:r w:rsidRPr="004E3C04">
              <w:rPr>
                <w:sz w:val="22"/>
                <w:szCs w:val="22"/>
              </w:rPr>
              <w:t>-НН»</w:t>
            </w:r>
          </w:p>
        </w:tc>
        <w:tc>
          <w:tcPr>
            <w:tcW w:w="5103" w:type="dxa"/>
            <w:tcBorders>
              <w:top w:val="single" w:sz="4" w:space="0" w:color="auto"/>
              <w:left w:val="single" w:sz="4" w:space="0" w:color="auto"/>
              <w:bottom w:val="single" w:sz="4" w:space="0" w:color="auto"/>
              <w:right w:val="single" w:sz="4" w:space="0" w:color="auto"/>
            </w:tcBorders>
          </w:tcPr>
          <w:p w:rsidR="00E64EC7" w:rsidRPr="00E64EC7" w:rsidRDefault="00E64EC7" w:rsidP="00E64EC7">
            <w:pPr>
              <w:spacing w:line="240" w:lineRule="auto"/>
              <w:jc w:val="both"/>
              <w:rPr>
                <w:rFonts w:ascii="Times New Roman" w:eastAsia="Times New Roman" w:hAnsi="Times New Roman" w:cs="Times New Roman"/>
                <w:lang w:eastAsia="ru-RU"/>
              </w:rPr>
            </w:pPr>
            <w:r w:rsidRPr="00E64EC7">
              <w:rPr>
                <w:rFonts w:ascii="Times New Roman" w:eastAsia="Times New Roman" w:hAnsi="Times New Roman" w:cs="Times New Roman"/>
                <w:lang w:eastAsia="ru-RU"/>
              </w:rPr>
              <w:lastRenderedPageBreak/>
              <w:t>2024 год: Участие в 18 мероприятиях, 288 участников, 117 победителей и призеров.</w:t>
            </w:r>
          </w:p>
          <w:p w:rsidR="00E64EC7" w:rsidRPr="00E64EC7" w:rsidRDefault="00E64EC7" w:rsidP="00E64EC7">
            <w:pPr>
              <w:spacing w:line="240" w:lineRule="auto"/>
              <w:jc w:val="both"/>
              <w:rPr>
                <w:rFonts w:ascii="Times New Roman" w:eastAsia="Times New Roman" w:hAnsi="Times New Roman" w:cs="Times New Roman"/>
                <w:lang w:eastAsia="ru-RU"/>
              </w:rPr>
            </w:pPr>
            <w:r w:rsidRPr="00E64EC7">
              <w:rPr>
                <w:rFonts w:ascii="Times New Roman" w:eastAsia="Times New Roman" w:hAnsi="Times New Roman" w:cs="Times New Roman"/>
                <w:lang w:eastAsia="ru-RU"/>
              </w:rPr>
              <w:t>2025 год: Участие в 22 мероприятиях, 304 участника, 122 победителей и призеров.</w:t>
            </w:r>
          </w:p>
          <w:p w:rsidR="00E64EC7" w:rsidRPr="00E64EC7" w:rsidRDefault="00CD0D5B" w:rsidP="00E64EC7">
            <w:pPr>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Увеличение на 16 детей по сравнению с 2024 годом</w:t>
            </w:r>
          </w:p>
          <w:p w:rsidR="006E3B76" w:rsidRPr="004E3C04" w:rsidRDefault="00E64EC7" w:rsidP="00E64EC7">
            <w:pPr>
              <w:pStyle w:val="ConsPlusNormal"/>
              <w:rPr>
                <w:sz w:val="22"/>
                <w:szCs w:val="22"/>
              </w:rPr>
            </w:pPr>
            <w:r w:rsidRPr="00E64EC7">
              <w:rPr>
                <w:sz w:val="22"/>
                <w:szCs w:val="22"/>
              </w:rPr>
              <w:lastRenderedPageBreak/>
              <w:t>Положительная динамика</w:t>
            </w:r>
          </w:p>
        </w:tc>
        <w:tc>
          <w:tcPr>
            <w:tcW w:w="2835" w:type="dxa"/>
            <w:tcBorders>
              <w:top w:val="single" w:sz="4" w:space="0" w:color="auto"/>
              <w:left w:val="single" w:sz="4" w:space="0" w:color="auto"/>
              <w:bottom w:val="single" w:sz="4" w:space="0" w:color="auto"/>
              <w:right w:val="single" w:sz="4" w:space="0" w:color="auto"/>
            </w:tcBorders>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Увеличение количества детей и молодежи по участию в мероприятиях, направленных на развитие научно-технического творчества, чел.</w:t>
            </w:r>
          </w:p>
        </w:tc>
        <w:tc>
          <w:tcPr>
            <w:tcW w:w="992" w:type="dxa"/>
            <w:tcBorders>
              <w:top w:val="single" w:sz="4" w:space="0" w:color="auto"/>
              <w:left w:val="single" w:sz="4" w:space="0" w:color="auto"/>
              <w:bottom w:val="single" w:sz="4" w:space="0" w:color="auto"/>
              <w:right w:val="single" w:sz="4" w:space="0" w:color="auto"/>
            </w:tcBorders>
          </w:tcPr>
          <w:p w:rsidR="00EA4E1C" w:rsidRPr="004E3C04" w:rsidRDefault="00E64EC7" w:rsidP="00685594">
            <w:pPr>
              <w:spacing w:after="0" w:line="240" w:lineRule="auto"/>
              <w:jc w:val="center"/>
              <w:rPr>
                <w:rFonts w:ascii="Times New Roman" w:hAnsi="Times New Roman" w:cs="Times New Roman"/>
              </w:rPr>
            </w:pPr>
            <w:r>
              <w:rPr>
                <w:rFonts w:ascii="Times New Roman" w:hAnsi="Times New Roman" w:cs="Times New Roman"/>
              </w:rPr>
              <w:t>288</w:t>
            </w:r>
          </w:p>
        </w:tc>
        <w:tc>
          <w:tcPr>
            <w:tcW w:w="106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90</w:t>
            </w:r>
          </w:p>
        </w:tc>
        <w:tc>
          <w:tcPr>
            <w:tcW w:w="946" w:type="dxa"/>
            <w:tcBorders>
              <w:top w:val="single" w:sz="4" w:space="0" w:color="auto"/>
              <w:left w:val="single" w:sz="4" w:space="0" w:color="auto"/>
              <w:bottom w:val="single" w:sz="4" w:space="0" w:color="auto"/>
              <w:right w:val="single" w:sz="4" w:space="0" w:color="auto"/>
            </w:tcBorders>
          </w:tcPr>
          <w:p w:rsidR="00EA4E1C" w:rsidRPr="004E3C04" w:rsidRDefault="00E64EC7" w:rsidP="00685594">
            <w:pPr>
              <w:spacing w:after="0" w:line="240" w:lineRule="auto"/>
              <w:jc w:val="center"/>
              <w:rPr>
                <w:rFonts w:ascii="Times New Roman" w:hAnsi="Times New Roman" w:cs="Times New Roman"/>
              </w:rPr>
            </w:pPr>
            <w:r>
              <w:rPr>
                <w:rFonts w:ascii="Times New Roman" w:hAnsi="Times New Roman" w:cs="Times New Roman"/>
              </w:rPr>
              <w:t>304</w:t>
            </w:r>
          </w:p>
        </w:tc>
      </w:tr>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pStyle w:val="a3"/>
              <w:spacing w:after="0" w:line="240" w:lineRule="auto"/>
              <w:ind w:left="0"/>
              <w:rPr>
                <w:rFonts w:ascii="Times New Roman" w:hAnsi="Times New Roman"/>
              </w:rPr>
            </w:pPr>
            <w:r w:rsidRPr="004E3C04">
              <w:rPr>
                <w:rFonts w:ascii="Times New Roman" w:hAnsi="Times New Roman"/>
              </w:rPr>
              <w:lastRenderedPageBreak/>
              <w:t>1.7/1.11</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contextualSpacing/>
              <w:rPr>
                <w:rFonts w:ascii="Times New Roman" w:hAnsi="Times New Roman" w:cs="Times New Roman"/>
              </w:rPr>
            </w:pPr>
            <w:proofErr w:type="gramStart"/>
            <w:r w:rsidRPr="004E3C04">
              <w:rPr>
                <w:rFonts w:ascii="Times New Roman" w:hAnsi="Times New Roman" w:cs="Times New Roman"/>
              </w:rPr>
              <w:t>Обеспечение равных условий доступа к информации о государственном имуществе Нижегородской области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Нижегородской области и</w:t>
            </w:r>
            <w:proofErr w:type="gramEnd"/>
            <w:r w:rsidRPr="004E3C04">
              <w:rPr>
                <w:rFonts w:ascii="Times New Roman" w:hAnsi="Times New Roman" w:cs="Times New Roman"/>
              </w:rPr>
              <w:t xml:space="preserve"> </w:t>
            </w:r>
            <w:proofErr w:type="gramStart"/>
            <w:r w:rsidRPr="004E3C04">
              <w:rPr>
                <w:rFonts w:ascii="Times New Roman" w:hAnsi="Times New Roman" w:cs="Times New Roman"/>
              </w:rPr>
              <w:t>муниципальной собственности, путем размещения указанной информации на официальном сайте Российской Федерации в информационно-телекоммуникационной сети «Интернет» для размещения информации о проведении торгов (www.torgi.gov.ru) и на официальном сайте министерства экономического развития и инвестиций Нижегородской области, являющегося уполномоченным органом исполнительной власти Нижегородской области по содействию развитию конкуренции (в информационно-телекоммуникационной сети «Интернет»)</w:t>
            </w:r>
            <w:proofErr w:type="gramEnd"/>
          </w:p>
        </w:tc>
      </w:tr>
      <w:tr w:rsidR="00B30BA4" w:rsidRPr="004E3C04" w:rsidTr="00A850CC">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1.7.1/</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1.11.1</w:t>
            </w:r>
          </w:p>
        </w:tc>
        <w:tc>
          <w:tcPr>
            <w:tcW w:w="3969" w:type="dxa"/>
            <w:tcBorders>
              <w:top w:val="single" w:sz="4" w:space="0" w:color="auto"/>
              <w:left w:val="single" w:sz="4" w:space="0" w:color="auto"/>
              <w:bottom w:val="single" w:sz="4" w:space="0" w:color="auto"/>
              <w:right w:val="single" w:sz="4" w:space="0" w:color="auto"/>
            </w:tcBorders>
            <w:hideMark/>
          </w:tcPr>
          <w:p w:rsidR="00EA4E1C" w:rsidRPr="004E3C04" w:rsidRDefault="00EA4E1C" w:rsidP="00367D9A">
            <w:pPr>
              <w:spacing w:after="0" w:line="240" w:lineRule="auto"/>
              <w:rPr>
                <w:rFonts w:ascii="Times New Roman" w:hAnsi="Times New Roman" w:cs="Times New Roman"/>
              </w:rPr>
            </w:pPr>
            <w:r w:rsidRPr="004E3C04">
              <w:rPr>
                <w:rFonts w:ascii="Times New Roman" w:hAnsi="Times New Roman" w:cs="Times New Roman"/>
              </w:rPr>
              <w:t xml:space="preserve">Размещение информации о реализации имущества, находящегося в муниципальной собственности </w:t>
            </w:r>
            <w:r w:rsidR="00367D9A">
              <w:rPr>
                <w:rFonts w:ascii="Times New Roman" w:hAnsi="Times New Roman" w:cs="Times New Roman"/>
              </w:rPr>
              <w:t xml:space="preserve">муниципального </w:t>
            </w:r>
            <w:r w:rsidRPr="004E3C04">
              <w:rPr>
                <w:rFonts w:ascii="Times New Roman" w:hAnsi="Times New Roman" w:cs="Times New Roman"/>
              </w:rPr>
              <w:t xml:space="preserve"> округа Навашинский Нижегородской области, а также о предоставлении его в аренду в средствах массовой информации, в том числе в информационно-телекоммуникационной сети «Интернет» (далее – сеть «Интернет») </w:t>
            </w:r>
          </w:p>
        </w:tc>
        <w:tc>
          <w:tcPr>
            <w:tcW w:w="5103" w:type="dxa"/>
            <w:tcBorders>
              <w:top w:val="single" w:sz="4" w:space="0" w:color="auto"/>
              <w:left w:val="single" w:sz="4" w:space="0" w:color="auto"/>
              <w:bottom w:val="single" w:sz="4" w:space="0" w:color="auto"/>
              <w:right w:val="single" w:sz="4" w:space="0" w:color="auto"/>
            </w:tcBorders>
          </w:tcPr>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Размещение информационных сообщений в средствах массовой информации по мере проведения аукционов по продаже или предоставлению имущества в аренду, официальный сайт «Торги», торговая площадка Фабрикант.</w:t>
            </w:r>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Информация размещена: на официальном сайте органов местного самоуправления муниципального округа Навашинский по адресу:  https://navashino.nobl.ru/activity/39062/,</w:t>
            </w:r>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на официальном сайте «Торги» https://torgi.gov.ru/index.html, https://www.fabrikant.ru/personal-2.0/trades/.</w:t>
            </w:r>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 xml:space="preserve">По состоянию на 01.01.2026 года размещено 2  информационных бюллетеня о проведении электронного аукциона с открытой формой </w:t>
            </w:r>
            <w:proofErr w:type="gramStart"/>
            <w:r w:rsidRPr="00A850CC">
              <w:rPr>
                <w:rFonts w:ascii="Times New Roman" w:hAnsi="Times New Roman" w:cs="Times New Roman"/>
              </w:rPr>
              <w:t>подачи предложений величины размера платежа</w:t>
            </w:r>
            <w:proofErr w:type="gramEnd"/>
            <w:r w:rsidRPr="00A850CC">
              <w:rPr>
                <w:rFonts w:ascii="Times New Roman" w:hAnsi="Times New Roman" w:cs="Times New Roman"/>
              </w:rPr>
              <w:t xml:space="preserve"> за право заключения договора аренды на муниципальное недвижимое  имущество.</w:t>
            </w:r>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 xml:space="preserve"> Размещен 1 информационный бюллетень о проведен</w:t>
            </w:r>
            <w:proofErr w:type="gramStart"/>
            <w:r w:rsidRPr="00A850CC">
              <w:rPr>
                <w:rFonts w:ascii="Times New Roman" w:hAnsi="Times New Roman" w:cs="Times New Roman"/>
              </w:rPr>
              <w:t>ии ау</w:t>
            </w:r>
            <w:proofErr w:type="gramEnd"/>
            <w:r w:rsidRPr="00A850CC">
              <w:rPr>
                <w:rFonts w:ascii="Times New Roman" w:hAnsi="Times New Roman" w:cs="Times New Roman"/>
              </w:rPr>
              <w:t xml:space="preserve">кциона по продаже муниципального имущества. </w:t>
            </w:r>
          </w:p>
          <w:p w:rsidR="00994196" w:rsidRPr="004E3C04"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Размещено   ___ информационных бюллетеней о проведении открытых  аукциона по продаже и аренде земельных участков.</w:t>
            </w:r>
          </w:p>
        </w:tc>
        <w:tc>
          <w:tcPr>
            <w:tcW w:w="2835" w:type="dxa"/>
            <w:tcBorders>
              <w:top w:val="single" w:sz="4" w:space="0" w:color="auto"/>
              <w:left w:val="single" w:sz="4" w:space="0" w:color="auto"/>
              <w:bottom w:val="single" w:sz="4" w:space="0" w:color="auto"/>
              <w:right w:val="single" w:sz="4" w:space="0" w:color="auto"/>
            </w:tcBorders>
            <w:hideMark/>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Размещение информационных сообщений в средствах массовой информации по мере проведения аукционов по продаже или предоставлению имущества в аренду</w:t>
            </w:r>
          </w:p>
        </w:tc>
        <w:tc>
          <w:tcPr>
            <w:tcW w:w="992"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c>
          <w:tcPr>
            <w:tcW w:w="1063" w:type="dxa"/>
            <w:tcBorders>
              <w:top w:val="single" w:sz="4" w:space="0" w:color="auto"/>
              <w:left w:val="single" w:sz="4" w:space="0" w:color="auto"/>
              <w:bottom w:val="single" w:sz="4" w:space="0" w:color="auto"/>
              <w:right w:val="single" w:sz="4" w:space="0" w:color="auto"/>
            </w:tcBorders>
            <w:hideMark/>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c>
          <w:tcPr>
            <w:tcW w:w="946"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r>
      <w:tr w:rsidR="00B30BA4" w:rsidRPr="004E3C04" w:rsidTr="006E3B76">
        <w:trPr>
          <w:trHeight w:val="419"/>
        </w:trPr>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1.7.2/</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1.11.3</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CD0D5B">
            <w:pPr>
              <w:spacing w:after="0" w:line="240" w:lineRule="auto"/>
              <w:rPr>
                <w:rFonts w:ascii="Times New Roman" w:hAnsi="Times New Roman" w:cs="Times New Roman"/>
              </w:rPr>
            </w:pPr>
            <w:r w:rsidRPr="004E3C04">
              <w:rPr>
                <w:rFonts w:ascii="Times New Roman" w:hAnsi="Times New Roman" w:cs="Times New Roman"/>
              </w:rPr>
              <w:t xml:space="preserve">Обеспечение опубликования и актуализации в сети «Интернет» информации об объектах (наименование, местонахождения, характеристики, целевое значение, </w:t>
            </w:r>
            <w:r w:rsidRPr="004E3C04">
              <w:rPr>
                <w:rFonts w:ascii="Times New Roman" w:hAnsi="Times New Roman" w:cs="Times New Roman"/>
              </w:rPr>
              <w:lastRenderedPageBreak/>
              <w:t xml:space="preserve">существующие ограничения их использования и обременения правами третьих лиц), находящихся в муниципальной собственности </w:t>
            </w:r>
            <w:r w:rsidR="00CD0D5B">
              <w:rPr>
                <w:rFonts w:ascii="Times New Roman" w:hAnsi="Times New Roman" w:cs="Times New Roman"/>
              </w:rPr>
              <w:t>муниципального</w:t>
            </w:r>
            <w:r w:rsidRPr="004E3C04">
              <w:rPr>
                <w:rFonts w:ascii="Times New Roman" w:hAnsi="Times New Roman" w:cs="Times New Roman"/>
              </w:rPr>
              <w:t xml:space="preserve"> округа Навашинский Нижегородской области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A4E1C" w:rsidRDefault="00A850CC" w:rsidP="00685594">
            <w:pPr>
              <w:spacing w:after="0" w:line="240" w:lineRule="auto"/>
              <w:jc w:val="both"/>
              <w:rPr>
                <w:rFonts w:ascii="Times New Roman" w:hAnsi="Times New Roman" w:cs="Times New Roman"/>
              </w:rPr>
            </w:pPr>
            <w:r w:rsidRPr="00A850CC">
              <w:rPr>
                <w:rFonts w:ascii="Times New Roman" w:hAnsi="Times New Roman" w:cs="Times New Roman"/>
              </w:rPr>
              <w:lastRenderedPageBreak/>
              <w:t xml:space="preserve">Информация размещена: на официальном сайте органов местного самоуправления муниципального округа Навашинский по адресу: </w:t>
            </w:r>
            <w:hyperlink r:id="rId10" w:history="1">
              <w:r w:rsidRPr="00342669">
                <w:rPr>
                  <w:rStyle w:val="a5"/>
                  <w:rFonts w:ascii="Times New Roman" w:hAnsi="Times New Roman" w:cs="Times New Roman"/>
                </w:rPr>
                <w:t>https://navashino.nobl.ru/activity/39443/</w:t>
              </w:r>
            </w:hyperlink>
          </w:p>
          <w:p w:rsidR="00A850CC" w:rsidRPr="004E3C04" w:rsidRDefault="00A850CC" w:rsidP="00685594">
            <w:pPr>
              <w:spacing w:after="0" w:line="240" w:lineRule="auto"/>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D7012D" w:rsidRPr="004E3C04" w:rsidRDefault="00EA4E1C" w:rsidP="00CD0D5B">
            <w:pPr>
              <w:spacing w:after="0" w:line="240" w:lineRule="auto"/>
              <w:rPr>
                <w:rFonts w:ascii="Times New Roman" w:hAnsi="Times New Roman" w:cs="Times New Roman"/>
              </w:rPr>
            </w:pPr>
            <w:r w:rsidRPr="004E3C04">
              <w:rPr>
                <w:rFonts w:ascii="Times New Roman" w:hAnsi="Times New Roman" w:cs="Times New Roman"/>
              </w:rPr>
              <w:t>Размещ</w:t>
            </w:r>
            <w:r w:rsidR="00CD0D5B">
              <w:rPr>
                <w:rFonts w:ascii="Times New Roman" w:hAnsi="Times New Roman" w:cs="Times New Roman"/>
              </w:rPr>
              <w:t>ение на официальном сайте ОМСУ муниципального</w:t>
            </w:r>
            <w:r w:rsidRPr="004E3C04">
              <w:rPr>
                <w:rFonts w:ascii="Times New Roman" w:hAnsi="Times New Roman" w:cs="Times New Roman"/>
              </w:rPr>
              <w:t xml:space="preserve"> округа Навашинский Нижегородской области в </w:t>
            </w:r>
            <w:r w:rsidRPr="004E3C04">
              <w:rPr>
                <w:rFonts w:ascii="Times New Roman" w:hAnsi="Times New Roman" w:cs="Times New Roman"/>
              </w:rPr>
              <w:lastRenderedPageBreak/>
              <w:t xml:space="preserve">сети «Интернет» актуальной информации об объектах, находящихся в муниципальной собственности </w:t>
            </w:r>
            <w:r w:rsidR="00CD0D5B">
              <w:rPr>
                <w:rFonts w:ascii="Times New Roman" w:hAnsi="Times New Roman" w:cs="Times New Roman"/>
              </w:rPr>
              <w:t>муниципального</w:t>
            </w:r>
            <w:r w:rsidRPr="004E3C04">
              <w:rPr>
                <w:rFonts w:ascii="Times New Roman" w:hAnsi="Times New Roman" w:cs="Times New Roman"/>
              </w:rPr>
              <w:t xml:space="preserve"> округа Навашинский Нижегородской области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lastRenderedPageBreak/>
              <w:t>да</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1.7.3/</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1.11.5</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685594">
            <w:pPr>
              <w:pStyle w:val="TableParagraph"/>
              <w:spacing w:line="242" w:lineRule="auto"/>
              <w:ind w:right="6"/>
              <w:rPr>
                <w:lang w:val="ru-RU"/>
              </w:rPr>
            </w:pPr>
            <w:r w:rsidRPr="004E3C04">
              <w:rPr>
                <w:lang w:val="ru-RU"/>
              </w:rPr>
              <w:t>Обеспечение опубликования и актуализации в сети</w:t>
            </w:r>
          </w:p>
          <w:p w:rsidR="00EA4E1C" w:rsidRPr="004E3C04" w:rsidRDefault="00EA4E1C" w:rsidP="00685594">
            <w:pPr>
              <w:spacing w:after="0" w:line="240" w:lineRule="auto"/>
              <w:ind w:right="6"/>
              <w:rPr>
                <w:rFonts w:ascii="Times New Roman" w:hAnsi="Times New Roman" w:cs="Times New Roman"/>
              </w:rPr>
            </w:pPr>
            <w:r w:rsidRPr="004E3C04">
              <w:rPr>
                <w:rFonts w:ascii="Times New Roman" w:hAnsi="Times New Roman" w:cs="Times New Roman"/>
              </w:rPr>
              <w:t xml:space="preserve">«Интернет» информации об имуществе, находящемся в муниципальной собственности </w:t>
            </w:r>
            <w:r w:rsidR="00367D9A">
              <w:rPr>
                <w:rFonts w:ascii="Times New Roman" w:hAnsi="Times New Roman" w:cs="Times New Roman"/>
              </w:rPr>
              <w:t>муниципального</w:t>
            </w:r>
            <w:r w:rsidRPr="004E3C04">
              <w:rPr>
                <w:rFonts w:ascii="Times New Roman" w:hAnsi="Times New Roman" w:cs="Times New Roman"/>
              </w:rPr>
              <w:t xml:space="preserve"> округа Навашинский,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w:t>
            </w: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p w:rsidR="00EA4E1C" w:rsidRPr="004E3C04" w:rsidRDefault="00EA4E1C" w:rsidP="00685594">
            <w:pPr>
              <w:spacing w:after="0" w:line="240" w:lineRule="auto"/>
              <w:ind w:right="6"/>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Размещение информационных сообщений в средствах массовой информации осуществляется по мере проведения аукционов по продаже или предоставлению имущества в аренду субъектам МСП.</w:t>
            </w:r>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 xml:space="preserve">Информация размещена: на официальном сайте органов местного самоуправления муниципального округа Навашинский по адресу: https://navashino.nobl.ru/activity/39477/, </w:t>
            </w:r>
          </w:p>
          <w:p w:rsidR="00A850CC" w:rsidRPr="00A850CC" w:rsidRDefault="00A850CC" w:rsidP="00A850CC">
            <w:pPr>
              <w:spacing w:after="0" w:line="240" w:lineRule="auto"/>
              <w:jc w:val="both"/>
              <w:rPr>
                <w:rFonts w:ascii="Times New Roman" w:hAnsi="Times New Roman" w:cs="Times New Roman"/>
              </w:rPr>
            </w:pPr>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на официальном сайте «Торги»: https://torgi.gov</w:t>
            </w:r>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 xml:space="preserve">https://www.fabrikant.ru </w:t>
            </w:r>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 xml:space="preserve"> </w:t>
            </w:r>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В течени</w:t>
            </w:r>
            <w:proofErr w:type="gramStart"/>
            <w:r w:rsidRPr="00A850CC">
              <w:rPr>
                <w:rFonts w:ascii="Times New Roman" w:hAnsi="Times New Roman" w:cs="Times New Roman"/>
              </w:rPr>
              <w:t>и</w:t>
            </w:r>
            <w:proofErr w:type="gramEnd"/>
            <w:r w:rsidRPr="00A850CC">
              <w:rPr>
                <w:rFonts w:ascii="Times New Roman" w:hAnsi="Times New Roman" w:cs="Times New Roman"/>
              </w:rPr>
              <w:t xml:space="preserve">  2025 года размещено два информационных бюллетеня по проведению открытых аукционов на право заключения  договоров аренды муниципального имущества включенных в Перечень,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являющимися индивидуальными предпринимателями и применяющих специальный налоговый режим "Налог на профессиональный доход", по результатам </w:t>
            </w:r>
            <w:proofErr w:type="gramStart"/>
            <w:r w:rsidRPr="00A850CC">
              <w:rPr>
                <w:rFonts w:ascii="Times New Roman" w:hAnsi="Times New Roman" w:cs="Times New Roman"/>
              </w:rPr>
              <w:t>проведения</w:t>
            </w:r>
            <w:proofErr w:type="gramEnd"/>
            <w:r w:rsidRPr="00A850CC">
              <w:rPr>
                <w:rFonts w:ascii="Times New Roman" w:hAnsi="Times New Roman" w:cs="Times New Roman"/>
              </w:rPr>
              <w:t xml:space="preserve"> которых, заключены два договора аренды с субъектами МСП. </w:t>
            </w:r>
          </w:p>
          <w:p w:rsidR="00A850CC" w:rsidRPr="00A850CC" w:rsidRDefault="00A850CC" w:rsidP="00A850CC">
            <w:pPr>
              <w:spacing w:after="0" w:line="240" w:lineRule="auto"/>
              <w:jc w:val="both"/>
              <w:rPr>
                <w:rFonts w:ascii="Times New Roman" w:hAnsi="Times New Roman" w:cs="Times New Roman"/>
              </w:rPr>
            </w:pPr>
            <w:proofErr w:type="gramStart"/>
            <w:r w:rsidRPr="00A850CC">
              <w:rPr>
                <w:rFonts w:ascii="Times New Roman" w:hAnsi="Times New Roman" w:cs="Times New Roman"/>
              </w:rPr>
              <w:t xml:space="preserve">Перечень муниципального недвижимого имущества </w:t>
            </w:r>
            <w:r w:rsidR="00367D9A">
              <w:rPr>
                <w:rFonts w:ascii="Times New Roman" w:hAnsi="Times New Roman" w:cs="Times New Roman"/>
              </w:rPr>
              <w:t>муниципального</w:t>
            </w:r>
            <w:r w:rsidRPr="00A850CC">
              <w:rPr>
                <w:rFonts w:ascii="Times New Roman" w:hAnsi="Times New Roman" w:cs="Times New Roman"/>
              </w:rPr>
              <w:t xml:space="preserve"> округа Навашинский Нижегородской области,  предназначенного для </w:t>
            </w:r>
            <w:r w:rsidRPr="00A850CC">
              <w:rPr>
                <w:rFonts w:ascii="Times New Roman" w:hAnsi="Times New Roman" w:cs="Times New Roman"/>
              </w:rPr>
              <w:lastRenderedPageBreak/>
              <w:t>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являющимися индивидуальными предпринимателями и применяющих специальный налоговый режим "Налог на профессиональный доход", размещен по адресу: https://navashino.nobl.ru/activity/39610/.</w:t>
            </w:r>
            <w:proofErr w:type="gramEnd"/>
          </w:p>
          <w:p w:rsidR="00A850CC" w:rsidRPr="00A850CC"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 xml:space="preserve">В перечне включены 21 объектов недвижимого имущества (в том числе 7 земельных участков и 13 объектов недвижимости) и 1 объект движимого имущества. </w:t>
            </w:r>
          </w:p>
          <w:p w:rsidR="00F11A13" w:rsidRPr="004E3C04" w:rsidRDefault="00A850CC" w:rsidP="00A850CC">
            <w:pPr>
              <w:spacing w:after="0" w:line="240" w:lineRule="auto"/>
              <w:jc w:val="both"/>
              <w:rPr>
                <w:rFonts w:ascii="Times New Roman" w:hAnsi="Times New Roman" w:cs="Times New Roman"/>
              </w:rPr>
            </w:pPr>
            <w:r w:rsidRPr="00A850CC">
              <w:rPr>
                <w:rFonts w:ascii="Times New Roman" w:hAnsi="Times New Roman" w:cs="Times New Roman"/>
              </w:rPr>
              <w:t>Всего из них предоставлено аренду  6 объекта недвижимого имущества и 1 объект движимого имущества.</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367D9A">
            <w:pPr>
              <w:spacing w:after="0" w:line="240" w:lineRule="auto"/>
              <w:rPr>
                <w:rFonts w:ascii="Times New Roman" w:hAnsi="Times New Roman" w:cs="Times New Roman"/>
              </w:rPr>
            </w:pPr>
            <w:r w:rsidRPr="004E3C04">
              <w:rPr>
                <w:rFonts w:ascii="Times New Roman" w:hAnsi="Times New Roman" w:cs="Times New Roman"/>
              </w:rPr>
              <w:lastRenderedPageBreak/>
              <w:t xml:space="preserve">Размещение и актуализация информации об имуществе, находящемся в муниципальной собственности </w:t>
            </w:r>
            <w:r w:rsidR="00367D9A">
              <w:rPr>
                <w:rFonts w:ascii="Times New Roman" w:hAnsi="Times New Roman" w:cs="Times New Roman"/>
              </w:rPr>
              <w:t>муниципального</w:t>
            </w:r>
            <w:r w:rsidRPr="004E3C04">
              <w:rPr>
                <w:rFonts w:ascii="Times New Roman" w:hAnsi="Times New Roman" w:cs="Times New Roman"/>
              </w:rPr>
              <w:t xml:space="preserve"> округа Навашинский на официальном сайте Правительства Нижегородской области и на официальном сайте </w:t>
            </w:r>
            <w:r w:rsidR="00367D9A">
              <w:rPr>
                <w:rFonts w:ascii="Times New Roman" w:hAnsi="Times New Roman" w:cs="Times New Roman"/>
              </w:rPr>
              <w:t xml:space="preserve">органов местного самоуправления муниципального </w:t>
            </w:r>
            <w:r w:rsidRPr="004E3C04">
              <w:rPr>
                <w:rFonts w:ascii="Times New Roman" w:hAnsi="Times New Roman" w:cs="Times New Roman"/>
              </w:rPr>
              <w:t>округа Навашинский Нижегородской области в сети «Интернет»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да</w:t>
            </w:r>
          </w:p>
        </w:tc>
      </w:tr>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lastRenderedPageBreak/>
              <w:t>1.8/1.27</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685594">
            <w:pPr>
              <w:pStyle w:val="ConsPlusNormal"/>
              <w:rPr>
                <w:sz w:val="22"/>
                <w:szCs w:val="22"/>
              </w:rPr>
            </w:pPr>
            <w:r w:rsidRPr="004E3C04">
              <w:t>Мероприятия, направленные на создание благоприятных условий для ведения предпринимательской деятельности в сфере образования</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1.8.1/</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1.27.1</w:t>
            </w:r>
          </w:p>
        </w:tc>
        <w:tc>
          <w:tcPr>
            <w:tcW w:w="3969" w:type="dxa"/>
            <w:tcBorders>
              <w:top w:val="single" w:sz="4" w:space="0" w:color="auto"/>
              <w:left w:val="single" w:sz="4" w:space="0" w:color="auto"/>
              <w:bottom w:val="single" w:sz="4" w:space="0" w:color="auto"/>
              <w:right w:val="single" w:sz="4" w:space="0" w:color="auto"/>
            </w:tcBorders>
          </w:tcPr>
          <w:p w:rsidR="00A21D22" w:rsidRPr="004E3C04" w:rsidRDefault="00EA4E1C" w:rsidP="006822EC">
            <w:pPr>
              <w:spacing w:after="0" w:line="240" w:lineRule="auto"/>
              <w:rPr>
                <w:rFonts w:ascii="Times New Roman" w:hAnsi="Times New Roman" w:cs="Times New Roman"/>
              </w:rPr>
            </w:pPr>
            <w:r w:rsidRPr="004E3C04">
              <w:rPr>
                <w:rFonts w:ascii="Times New Roman" w:hAnsi="Times New Roman" w:cs="Times New Roman"/>
              </w:rPr>
              <w:t>Подготовка предложений по расширению видов поддержки негосударственных организаций, реализующих программы дошкольного, общего и среднего профессионального образования (в том числе по предоставлению льготных ставок налога на имущество)</w:t>
            </w:r>
          </w:p>
        </w:tc>
        <w:tc>
          <w:tcPr>
            <w:tcW w:w="5103" w:type="dxa"/>
            <w:vMerge w:val="restart"/>
            <w:tcBorders>
              <w:top w:val="single" w:sz="4" w:space="0" w:color="auto"/>
              <w:left w:val="single" w:sz="4" w:space="0" w:color="auto"/>
              <w:right w:val="single" w:sz="4" w:space="0" w:color="auto"/>
            </w:tcBorders>
          </w:tcPr>
          <w:p w:rsidR="00AD1A71" w:rsidRDefault="00AD1A71" w:rsidP="00685594">
            <w:pPr>
              <w:spacing w:after="0" w:line="240" w:lineRule="auto"/>
              <w:rPr>
                <w:rFonts w:ascii="Times New Roman" w:hAnsi="Times New Roman" w:cs="Times New Roman"/>
              </w:rPr>
            </w:pPr>
            <w:r w:rsidRPr="004E3C04">
              <w:rPr>
                <w:rFonts w:ascii="Times New Roman" w:hAnsi="Times New Roman" w:cs="Times New Roman"/>
              </w:rPr>
              <w:t xml:space="preserve">Открытый реестр выданных муниципальных преференций </w:t>
            </w:r>
            <w:proofErr w:type="gramStart"/>
            <w:r w:rsidRPr="004E3C04">
              <w:rPr>
                <w:rFonts w:ascii="Times New Roman" w:hAnsi="Times New Roman" w:cs="Times New Roman"/>
              </w:rPr>
              <w:t>образовательными</w:t>
            </w:r>
            <w:proofErr w:type="gramEnd"/>
            <w:r w:rsidRPr="004E3C04">
              <w:rPr>
                <w:rFonts w:ascii="Times New Roman" w:hAnsi="Times New Roman" w:cs="Times New Roman"/>
              </w:rPr>
              <w:t xml:space="preserve"> организациям не ведется.</w:t>
            </w:r>
          </w:p>
          <w:p w:rsidR="006C6F0F" w:rsidRPr="004E3C04" w:rsidRDefault="006C6F0F" w:rsidP="00685594">
            <w:pPr>
              <w:spacing w:after="0" w:line="240" w:lineRule="auto"/>
              <w:rPr>
                <w:rFonts w:ascii="Times New Roman" w:hAnsi="Times New Roman" w:cs="Times New Roman"/>
              </w:rPr>
            </w:pPr>
            <w:r w:rsidRPr="006C6F0F">
              <w:rPr>
                <w:rFonts w:ascii="Times New Roman" w:hAnsi="Times New Roman" w:cs="Times New Roman"/>
              </w:rPr>
              <w:t>Отсутствуют негосударственные организации, предоставляющие услуги дошкольного, общего и среднего профессионального образования</w:t>
            </w:r>
          </w:p>
        </w:tc>
        <w:tc>
          <w:tcPr>
            <w:tcW w:w="2835"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Нормативный правовой акт (в случае принятия положительного решения)</w:t>
            </w:r>
          </w:p>
        </w:tc>
        <w:tc>
          <w:tcPr>
            <w:tcW w:w="992" w:type="dxa"/>
            <w:vMerge w:val="restart"/>
            <w:tcBorders>
              <w:top w:val="single" w:sz="4" w:space="0" w:color="auto"/>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w:t>
            </w:r>
          </w:p>
        </w:tc>
        <w:tc>
          <w:tcPr>
            <w:tcW w:w="1063" w:type="dxa"/>
            <w:vMerge w:val="restart"/>
            <w:tcBorders>
              <w:top w:val="single" w:sz="4" w:space="0" w:color="auto"/>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r w:rsidRPr="004E3C04">
              <w:rPr>
                <w:rFonts w:ascii="Times New Roman" w:hAnsi="Times New Roman" w:cs="Times New Roman"/>
              </w:rPr>
              <w:t>-</w:t>
            </w:r>
          </w:p>
        </w:tc>
        <w:tc>
          <w:tcPr>
            <w:tcW w:w="946" w:type="dxa"/>
            <w:vMerge w:val="restart"/>
            <w:tcBorders>
              <w:top w:val="single" w:sz="4" w:space="0" w:color="auto"/>
              <w:left w:val="single" w:sz="4" w:space="0" w:color="auto"/>
              <w:right w:val="single" w:sz="4" w:space="0" w:color="auto"/>
            </w:tcBorders>
          </w:tcPr>
          <w:p w:rsidR="00EA4E1C" w:rsidRPr="004E3C04" w:rsidRDefault="00EA4E1C" w:rsidP="00685594">
            <w:pPr>
              <w:pStyle w:val="ConsPlusNormal"/>
              <w:jc w:val="center"/>
              <w:rPr>
                <w:sz w:val="22"/>
                <w:szCs w:val="22"/>
              </w:rPr>
            </w:pPr>
            <w:r w:rsidRPr="004E3C04">
              <w:t>-</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1.8.2/</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1.27.2</w:t>
            </w:r>
          </w:p>
        </w:tc>
        <w:tc>
          <w:tcPr>
            <w:tcW w:w="3969"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Организация и ведение открытого реестра выданных муниципальных преференций образовательным организациям</w:t>
            </w:r>
          </w:p>
        </w:tc>
        <w:tc>
          <w:tcPr>
            <w:tcW w:w="5103" w:type="dxa"/>
            <w:vMerge/>
            <w:tcBorders>
              <w:left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Нормативный правовой акт (при необходимости)</w:t>
            </w:r>
          </w:p>
        </w:tc>
        <w:tc>
          <w:tcPr>
            <w:tcW w:w="992" w:type="dxa"/>
            <w:vMerge/>
            <w:tcBorders>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p>
        </w:tc>
        <w:tc>
          <w:tcPr>
            <w:tcW w:w="1063" w:type="dxa"/>
            <w:vMerge/>
            <w:tcBorders>
              <w:left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p>
        </w:tc>
        <w:tc>
          <w:tcPr>
            <w:tcW w:w="946" w:type="dxa"/>
            <w:vMerge/>
            <w:tcBorders>
              <w:left w:val="single" w:sz="4" w:space="0" w:color="auto"/>
              <w:right w:val="single" w:sz="4" w:space="0" w:color="auto"/>
            </w:tcBorders>
          </w:tcPr>
          <w:p w:rsidR="00EA4E1C" w:rsidRPr="004E3C04" w:rsidRDefault="00EA4E1C" w:rsidP="00685594">
            <w:pPr>
              <w:pStyle w:val="ConsPlusNormal"/>
              <w:jc w:val="center"/>
              <w:rPr>
                <w:sz w:val="22"/>
                <w:szCs w:val="22"/>
              </w:rPr>
            </w:pP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1.8.3/</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1.27.3</w:t>
            </w:r>
          </w:p>
        </w:tc>
        <w:tc>
          <w:tcPr>
            <w:tcW w:w="3969" w:type="dxa"/>
            <w:tcBorders>
              <w:top w:val="single" w:sz="4" w:space="0" w:color="auto"/>
              <w:left w:val="single" w:sz="4" w:space="0" w:color="auto"/>
              <w:bottom w:val="single" w:sz="4" w:space="0" w:color="auto"/>
              <w:right w:val="single" w:sz="4" w:space="0" w:color="auto"/>
            </w:tcBorders>
          </w:tcPr>
          <w:p w:rsidR="006F29EC" w:rsidRPr="004E3C04" w:rsidRDefault="00EA4E1C" w:rsidP="006822EC">
            <w:pPr>
              <w:spacing w:after="0" w:line="240" w:lineRule="auto"/>
              <w:rPr>
                <w:rFonts w:ascii="Times New Roman" w:hAnsi="Times New Roman" w:cs="Times New Roman"/>
              </w:rPr>
            </w:pPr>
            <w:r w:rsidRPr="004E3C04">
              <w:rPr>
                <w:rFonts w:ascii="Times New Roman" w:hAnsi="Times New Roman" w:cs="Times New Roman"/>
              </w:rPr>
              <w:t>Содействие созданию новых мест в негосударственных организациях, предоставляющих услуги дошкольного, общего и среднего профессионального образования, а также ме</w:t>
            </w:r>
            <w:proofErr w:type="gramStart"/>
            <w:r w:rsidRPr="004E3C04">
              <w:rPr>
                <w:rFonts w:ascii="Times New Roman" w:hAnsi="Times New Roman" w:cs="Times New Roman"/>
              </w:rPr>
              <w:t>ст в гр</w:t>
            </w:r>
            <w:proofErr w:type="gramEnd"/>
            <w:r w:rsidRPr="004E3C04">
              <w:rPr>
                <w:rFonts w:ascii="Times New Roman" w:hAnsi="Times New Roman" w:cs="Times New Roman"/>
              </w:rPr>
              <w:t>уппах кратковременного пребывания детей</w:t>
            </w:r>
          </w:p>
        </w:tc>
        <w:tc>
          <w:tcPr>
            <w:tcW w:w="5103" w:type="dxa"/>
            <w:vMerge/>
            <w:tcBorders>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Нормативный правовой акт / программа мероприятий (при необходимости)</w:t>
            </w:r>
          </w:p>
        </w:tc>
        <w:tc>
          <w:tcPr>
            <w:tcW w:w="992" w:type="dxa"/>
            <w:vMerge/>
            <w:tcBorders>
              <w:left w:val="single" w:sz="4" w:space="0" w:color="auto"/>
              <w:bottom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p>
        </w:tc>
        <w:tc>
          <w:tcPr>
            <w:tcW w:w="1063" w:type="dxa"/>
            <w:vMerge/>
            <w:tcBorders>
              <w:left w:val="single" w:sz="4" w:space="0" w:color="auto"/>
              <w:bottom w:val="single" w:sz="4" w:space="0" w:color="auto"/>
              <w:right w:val="single" w:sz="4" w:space="0" w:color="auto"/>
            </w:tcBorders>
          </w:tcPr>
          <w:p w:rsidR="00EA4E1C" w:rsidRPr="004E3C04" w:rsidRDefault="00EA4E1C" w:rsidP="00685594">
            <w:pPr>
              <w:spacing w:after="0" w:line="240" w:lineRule="auto"/>
              <w:jc w:val="center"/>
              <w:rPr>
                <w:rFonts w:ascii="Times New Roman" w:hAnsi="Times New Roman" w:cs="Times New Roman"/>
              </w:rPr>
            </w:pPr>
          </w:p>
        </w:tc>
        <w:tc>
          <w:tcPr>
            <w:tcW w:w="946" w:type="dxa"/>
            <w:vMerge/>
            <w:tcBorders>
              <w:left w:val="single" w:sz="4" w:space="0" w:color="auto"/>
              <w:bottom w:val="single" w:sz="4" w:space="0" w:color="auto"/>
              <w:right w:val="single" w:sz="4" w:space="0" w:color="auto"/>
            </w:tcBorders>
          </w:tcPr>
          <w:p w:rsidR="00EA4E1C" w:rsidRPr="004E3C04" w:rsidRDefault="00EA4E1C" w:rsidP="00685594">
            <w:pPr>
              <w:pStyle w:val="ConsPlusNormal"/>
              <w:jc w:val="center"/>
              <w:rPr>
                <w:sz w:val="22"/>
                <w:szCs w:val="22"/>
              </w:rPr>
            </w:pPr>
          </w:p>
        </w:tc>
      </w:tr>
      <w:tr w:rsidR="00EA4E1C" w:rsidRPr="004E3C04" w:rsidTr="006E3B76">
        <w:tc>
          <w:tcPr>
            <w:tcW w:w="993" w:type="dxa"/>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1.9/1.28</w:t>
            </w:r>
          </w:p>
        </w:tc>
        <w:tc>
          <w:tcPr>
            <w:tcW w:w="14908" w:type="dxa"/>
            <w:gridSpan w:val="6"/>
            <w:tcBorders>
              <w:top w:val="single" w:sz="4" w:space="0" w:color="auto"/>
              <w:left w:val="single" w:sz="4" w:space="0" w:color="auto"/>
              <w:bottom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Мероприятия, направленные на увеличение количества нестационарных и мобильных торговых объектов и торговых мест (далее – НТО)</w:t>
            </w:r>
          </w:p>
        </w:tc>
      </w:tr>
      <w:tr w:rsidR="005667AB" w:rsidRPr="004E3C04" w:rsidTr="006E3B76">
        <w:trPr>
          <w:trHeight w:val="1017"/>
        </w:trPr>
        <w:tc>
          <w:tcPr>
            <w:tcW w:w="993" w:type="dxa"/>
            <w:vMerge w:val="restart"/>
            <w:tcBorders>
              <w:top w:val="single" w:sz="4" w:space="0" w:color="auto"/>
              <w:left w:val="single" w:sz="4" w:space="0" w:color="auto"/>
              <w:right w:val="single" w:sz="4" w:space="0" w:color="auto"/>
            </w:tcBorders>
          </w:tcPr>
          <w:p w:rsidR="005667AB" w:rsidRPr="004E3C04" w:rsidRDefault="005667AB" w:rsidP="00685594">
            <w:pPr>
              <w:spacing w:after="0" w:line="240" w:lineRule="auto"/>
              <w:rPr>
                <w:rFonts w:ascii="Times New Roman" w:hAnsi="Times New Roman" w:cs="Times New Roman"/>
              </w:rPr>
            </w:pPr>
            <w:r w:rsidRPr="004E3C04">
              <w:rPr>
                <w:rFonts w:ascii="Times New Roman" w:hAnsi="Times New Roman" w:cs="Times New Roman"/>
              </w:rPr>
              <w:lastRenderedPageBreak/>
              <w:t>1.9.1/</w:t>
            </w:r>
          </w:p>
          <w:p w:rsidR="005667AB" w:rsidRPr="004E3C04" w:rsidRDefault="005667AB" w:rsidP="00685594">
            <w:pPr>
              <w:spacing w:after="0" w:line="240" w:lineRule="auto"/>
              <w:rPr>
                <w:rFonts w:ascii="Times New Roman" w:hAnsi="Times New Roman" w:cs="Times New Roman"/>
              </w:rPr>
            </w:pPr>
            <w:r w:rsidRPr="004E3C04">
              <w:rPr>
                <w:rFonts w:ascii="Times New Roman" w:hAnsi="Times New Roman" w:cs="Times New Roman"/>
              </w:rPr>
              <w:t>1.28.2</w:t>
            </w:r>
          </w:p>
        </w:tc>
        <w:tc>
          <w:tcPr>
            <w:tcW w:w="3969" w:type="dxa"/>
            <w:vMerge w:val="restart"/>
            <w:tcBorders>
              <w:top w:val="single" w:sz="4" w:space="0" w:color="auto"/>
              <w:left w:val="single" w:sz="4" w:space="0" w:color="auto"/>
              <w:right w:val="single" w:sz="4" w:space="0" w:color="auto"/>
            </w:tcBorders>
          </w:tcPr>
          <w:p w:rsidR="005667AB" w:rsidRPr="004E3C04" w:rsidRDefault="005667AB" w:rsidP="00685594">
            <w:pPr>
              <w:spacing w:after="0" w:line="240" w:lineRule="auto"/>
              <w:rPr>
                <w:rFonts w:ascii="Times New Roman" w:hAnsi="Times New Roman" w:cs="Times New Roman"/>
              </w:rPr>
            </w:pPr>
            <w:r w:rsidRPr="004E3C04">
              <w:rPr>
                <w:rFonts w:ascii="Times New Roman" w:hAnsi="Times New Roman" w:cs="Times New Roman"/>
              </w:rPr>
              <w:t>Внесение изменений в муниципальные схемы размещения НТО (расширение перечня объектов)</w:t>
            </w:r>
          </w:p>
        </w:tc>
        <w:tc>
          <w:tcPr>
            <w:tcW w:w="5103" w:type="dxa"/>
            <w:vMerge w:val="restart"/>
            <w:tcBorders>
              <w:top w:val="single" w:sz="4" w:space="0" w:color="auto"/>
              <w:left w:val="single" w:sz="4" w:space="0" w:color="auto"/>
              <w:right w:val="single" w:sz="4" w:space="0" w:color="auto"/>
            </w:tcBorders>
          </w:tcPr>
          <w:p w:rsidR="006E0E03" w:rsidRPr="006E0E03" w:rsidRDefault="006E0E03" w:rsidP="006E0E03">
            <w:pPr>
              <w:spacing w:after="0" w:line="240" w:lineRule="auto"/>
              <w:rPr>
                <w:rFonts w:ascii="Times New Roman" w:hAnsi="Times New Roman" w:cs="Times New Roman"/>
              </w:rPr>
            </w:pPr>
            <w:proofErr w:type="gramStart"/>
            <w:r w:rsidRPr="006E0E03">
              <w:rPr>
                <w:rFonts w:ascii="Times New Roman" w:hAnsi="Times New Roman" w:cs="Times New Roman"/>
              </w:rPr>
              <w:t xml:space="preserve">Схема размещения нестационарных торговых объектов на территории муниципального округа Навашинский на 2022-2028 </w:t>
            </w:r>
            <w:proofErr w:type="spellStart"/>
            <w:r w:rsidRPr="006E0E03">
              <w:rPr>
                <w:rFonts w:ascii="Times New Roman" w:hAnsi="Times New Roman" w:cs="Times New Roman"/>
              </w:rPr>
              <w:t>г.г</w:t>
            </w:r>
            <w:proofErr w:type="spellEnd"/>
            <w:r w:rsidRPr="006E0E03">
              <w:rPr>
                <w:rFonts w:ascii="Times New Roman" w:hAnsi="Times New Roman" w:cs="Times New Roman"/>
              </w:rPr>
              <w:t>. утверждена постановлением администрации городского округа Навашинский от 13.12.2020 №1338 (в ред. от 09.01.2023 №1, от 13.01.2025 №6, от 25.12.2025 №953)  и размещена на официальном сайте органов местного самоуправления муниципального округа Навашинский по адресу: https://navashino.nobl.ru/activity/47071/ . Схемой предусмотрено 90 мест под размещение НТО</w:t>
            </w:r>
            <w:proofErr w:type="gramEnd"/>
          </w:p>
          <w:p w:rsidR="005667AB" w:rsidRPr="004E3C04" w:rsidRDefault="006E0E03" w:rsidP="006E0E03">
            <w:pPr>
              <w:spacing w:after="0" w:line="240" w:lineRule="auto"/>
              <w:rPr>
                <w:rFonts w:ascii="Times New Roman" w:hAnsi="Times New Roman" w:cs="Times New Roman"/>
              </w:rPr>
            </w:pPr>
            <w:r w:rsidRPr="006E0E03">
              <w:rPr>
                <w:rFonts w:ascii="Times New Roman" w:hAnsi="Times New Roman" w:cs="Times New Roman"/>
              </w:rPr>
              <w:t>В 2025 году актуализировалась 2 раза</w:t>
            </w:r>
            <w:proofErr w:type="gramStart"/>
            <w:r w:rsidRPr="006E0E03">
              <w:rPr>
                <w:rFonts w:ascii="Times New Roman" w:hAnsi="Times New Roman" w:cs="Times New Roman"/>
              </w:rPr>
              <w:t>.</w:t>
            </w:r>
            <w:r w:rsidR="005667AB" w:rsidRPr="004E3C04">
              <w:rPr>
                <w:rFonts w:ascii="Times New Roman" w:hAnsi="Times New Roman" w:cs="Times New Roman"/>
              </w:rPr>
              <w:t>.</w:t>
            </w:r>
            <w:proofErr w:type="gramEnd"/>
          </w:p>
          <w:p w:rsidR="005667AB" w:rsidRPr="004E3C04" w:rsidRDefault="005667AB" w:rsidP="00F151D8">
            <w:pPr>
              <w:spacing w:after="0" w:line="240" w:lineRule="auto"/>
              <w:rPr>
                <w:rFonts w:ascii="Times New Roman" w:hAnsi="Times New Roman" w:cs="Times New Roman"/>
              </w:rPr>
            </w:pPr>
            <w:r w:rsidRPr="004E3C04">
              <w:rPr>
                <w:rFonts w:ascii="Times New Roman" w:hAnsi="Times New Roman" w:cs="Times New Roman"/>
              </w:rPr>
              <w:t xml:space="preserve">В округе </w:t>
            </w:r>
            <w:proofErr w:type="gramStart"/>
            <w:r w:rsidRPr="004E3C04">
              <w:rPr>
                <w:rFonts w:ascii="Times New Roman" w:hAnsi="Times New Roman" w:cs="Times New Roman"/>
              </w:rPr>
              <w:t>утверждена и реализуется</w:t>
            </w:r>
            <w:proofErr w:type="gramEnd"/>
            <w:r w:rsidRPr="004E3C04">
              <w:rPr>
                <w:rFonts w:ascii="Times New Roman" w:hAnsi="Times New Roman" w:cs="Times New Roman"/>
              </w:rPr>
              <w:t xml:space="preserve"> муниципальная программа «Развитие торговли на территории городского округа Навашинский на 2023-2028 годы». Актуализированная информация о программе размещена по адресу:  </w:t>
            </w:r>
            <w:hyperlink r:id="rId11" w:history="1">
              <w:r w:rsidRPr="004E3C04">
                <w:rPr>
                  <w:rStyle w:val="a5"/>
                  <w:rFonts w:ascii="Times New Roman" w:hAnsi="Times New Roman" w:cs="Times New Roman"/>
                </w:rPr>
                <w:t>https://navashino.nobl.ru/activity/41600/</w:t>
              </w:r>
            </w:hyperlink>
            <w:r w:rsidRPr="004E3C04">
              <w:rPr>
                <w:rFonts w:ascii="Times New Roman" w:hAnsi="Times New Roman" w:cs="Times New Roman"/>
              </w:rPr>
              <w:t xml:space="preserve"> .</w:t>
            </w:r>
          </w:p>
          <w:p w:rsidR="005667AB" w:rsidRPr="004E3C04" w:rsidRDefault="005667AB" w:rsidP="00F151D8">
            <w:pPr>
              <w:spacing w:after="0" w:line="240" w:lineRule="auto"/>
              <w:rPr>
                <w:rFonts w:ascii="Times New Roman" w:hAnsi="Times New Roman" w:cs="Times New Roman"/>
              </w:rPr>
            </w:pPr>
            <w:r w:rsidRPr="004E3C04">
              <w:rPr>
                <w:rFonts w:ascii="Times New Roman" w:hAnsi="Times New Roman" w:cs="Times New Roman"/>
              </w:rPr>
              <w:t xml:space="preserve">На территории округа проводятся ярмарки «Покупайте </w:t>
            </w:r>
            <w:proofErr w:type="gramStart"/>
            <w:r w:rsidRPr="004E3C04">
              <w:rPr>
                <w:rFonts w:ascii="Times New Roman" w:hAnsi="Times New Roman" w:cs="Times New Roman"/>
              </w:rPr>
              <w:t>нижегородское</w:t>
            </w:r>
            <w:proofErr w:type="gramEnd"/>
            <w:r w:rsidRPr="004E3C04">
              <w:rPr>
                <w:rFonts w:ascii="Times New Roman" w:hAnsi="Times New Roman" w:cs="Times New Roman"/>
              </w:rPr>
              <w:t>».</w:t>
            </w:r>
          </w:p>
          <w:p w:rsidR="005667AB" w:rsidRPr="004E3C04" w:rsidRDefault="005667AB" w:rsidP="00F151D8">
            <w:pPr>
              <w:spacing w:after="0" w:line="240" w:lineRule="auto"/>
              <w:rPr>
                <w:rFonts w:ascii="Times New Roman" w:hAnsi="Times New Roman" w:cs="Times New Roman"/>
              </w:rPr>
            </w:pPr>
            <w:r w:rsidRPr="004E3C04">
              <w:rPr>
                <w:rFonts w:ascii="Times New Roman" w:hAnsi="Times New Roman" w:cs="Times New Roman"/>
              </w:rPr>
              <w:t xml:space="preserve">График проведения ярмарочных мероприятий размещен на официальном сайте министерства промышленности, торговли и </w:t>
            </w:r>
            <w:r w:rsidRPr="00E422AB">
              <w:rPr>
                <w:rFonts w:ascii="Times New Roman" w:hAnsi="Times New Roman" w:cs="Times New Roman"/>
              </w:rPr>
              <w:t xml:space="preserve">предпринимательства Нижегородской области: </w:t>
            </w:r>
            <w:hyperlink r:id="rId12" w:history="1">
              <w:r w:rsidRPr="00E422AB">
                <w:rPr>
                  <w:rStyle w:val="a5"/>
                  <w:rFonts w:ascii="Times New Roman" w:hAnsi="Times New Roman" w:cs="Times New Roman"/>
                </w:rPr>
                <w:t>https://minprom.nobl.ru/documents/active/234971/</w:t>
              </w:r>
            </w:hyperlink>
            <w:hyperlink r:id="rId13" w:history="1"/>
            <w:r w:rsidRPr="00E422AB">
              <w:rPr>
                <w:rFonts w:ascii="Times New Roman" w:hAnsi="Times New Roman" w:cs="Times New Roman"/>
              </w:rPr>
              <w:t xml:space="preserve"> , а также на официальном сайте органов местного</w:t>
            </w:r>
            <w:r w:rsidRPr="004E3C04">
              <w:rPr>
                <w:rFonts w:ascii="Times New Roman" w:hAnsi="Times New Roman" w:cs="Times New Roman"/>
              </w:rPr>
              <w:t xml:space="preserve"> самоуправления </w:t>
            </w:r>
            <w:r w:rsidR="006E0E03">
              <w:rPr>
                <w:rFonts w:ascii="Times New Roman" w:hAnsi="Times New Roman" w:cs="Times New Roman"/>
              </w:rPr>
              <w:t>муниципального</w:t>
            </w:r>
            <w:r w:rsidRPr="004E3C04">
              <w:rPr>
                <w:rFonts w:ascii="Times New Roman" w:hAnsi="Times New Roman" w:cs="Times New Roman"/>
              </w:rPr>
              <w:t xml:space="preserve"> округа Навашинский в разделе «Новости» и «Ярмарки»  и социальных сетях в группе «Мой бизнес / Навашинский городской округ».</w:t>
            </w:r>
          </w:p>
          <w:p w:rsidR="006E0E03" w:rsidRPr="004E3C04" w:rsidRDefault="006E0E03" w:rsidP="006E0E03">
            <w:pPr>
              <w:spacing w:after="0" w:line="240" w:lineRule="auto"/>
              <w:jc w:val="both"/>
              <w:rPr>
                <w:rFonts w:ascii="Times New Roman" w:hAnsi="Times New Roman" w:cs="Times New Roman"/>
              </w:rPr>
            </w:pPr>
            <w:r w:rsidRPr="006E0E03">
              <w:rPr>
                <w:rFonts w:ascii="Times New Roman" w:hAnsi="Times New Roman" w:cs="Times New Roman"/>
              </w:rPr>
              <w:t>В 202</w:t>
            </w:r>
            <w:r>
              <w:rPr>
                <w:rFonts w:ascii="Times New Roman" w:hAnsi="Times New Roman" w:cs="Times New Roman"/>
              </w:rPr>
              <w:t>5</w:t>
            </w:r>
            <w:r w:rsidRPr="006E0E03">
              <w:rPr>
                <w:rFonts w:ascii="Times New Roman" w:hAnsi="Times New Roman" w:cs="Times New Roman"/>
              </w:rPr>
              <w:t xml:space="preserve"> год</w:t>
            </w:r>
            <w:r>
              <w:rPr>
                <w:rFonts w:ascii="Times New Roman" w:hAnsi="Times New Roman" w:cs="Times New Roman"/>
              </w:rPr>
              <w:t>у</w:t>
            </w:r>
            <w:r w:rsidRPr="006E0E03">
              <w:rPr>
                <w:rFonts w:ascii="Times New Roman" w:hAnsi="Times New Roman" w:cs="Times New Roman"/>
              </w:rPr>
              <w:t xml:space="preserve">  проводилась работа по организации выездной мелкорозничной торговли и общественного питания при проведении 8 культурно-массовых мероприятий, в том числе организованы 3 ярмарки «Покупайте </w:t>
            </w:r>
            <w:proofErr w:type="gramStart"/>
            <w:r w:rsidRPr="006E0E03">
              <w:rPr>
                <w:rFonts w:ascii="Times New Roman" w:hAnsi="Times New Roman" w:cs="Times New Roman"/>
              </w:rPr>
              <w:t>нижегородское</w:t>
            </w:r>
            <w:proofErr w:type="gramEnd"/>
            <w:r w:rsidRPr="006E0E03">
              <w:rPr>
                <w:rFonts w:ascii="Times New Roman" w:hAnsi="Times New Roman" w:cs="Times New Roman"/>
              </w:rPr>
              <w:t>»</w:t>
            </w:r>
          </w:p>
        </w:tc>
        <w:tc>
          <w:tcPr>
            <w:tcW w:w="2835" w:type="dxa"/>
            <w:tcBorders>
              <w:top w:val="single" w:sz="4" w:space="0" w:color="auto"/>
              <w:left w:val="single" w:sz="4" w:space="0" w:color="auto"/>
              <w:right w:val="single" w:sz="4" w:space="0" w:color="auto"/>
            </w:tcBorders>
          </w:tcPr>
          <w:p w:rsidR="005667AB" w:rsidRPr="004E3C04" w:rsidRDefault="005667AB" w:rsidP="00685594">
            <w:pPr>
              <w:spacing w:after="0" w:line="240" w:lineRule="auto"/>
              <w:rPr>
                <w:rFonts w:ascii="Times New Roman" w:hAnsi="Times New Roman" w:cs="Times New Roman"/>
              </w:rPr>
            </w:pPr>
            <w:r w:rsidRPr="004E3C04">
              <w:rPr>
                <w:rFonts w:ascii="Times New Roman" w:hAnsi="Times New Roman" w:cs="Times New Roman"/>
              </w:rPr>
              <w:t>Утверждение актуализированных муниципальных схем размещения НТО</w:t>
            </w:r>
          </w:p>
        </w:tc>
        <w:tc>
          <w:tcPr>
            <w:tcW w:w="992" w:type="dxa"/>
            <w:tcBorders>
              <w:top w:val="single" w:sz="4" w:space="0" w:color="auto"/>
              <w:left w:val="single" w:sz="4" w:space="0" w:color="auto"/>
              <w:right w:val="single" w:sz="4" w:space="0" w:color="auto"/>
            </w:tcBorders>
          </w:tcPr>
          <w:p w:rsidR="005667AB" w:rsidRPr="004E3C04" w:rsidRDefault="006E0E03" w:rsidP="00685594">
            <w:pPr>
              <w:spacing w:after="0" w:line="240" w:lineRule="auto"/>
              <w:jc w:val="center"/>
              <w:rPr>
                <w:rFonts w:ascii="Times New Roman" w:hAnsi="Times New Roman" w:cs="Times New Roman"/>
              </w:rPr>
            </w:pPr>
            <w:r>
              <w:rPr>
                <w:rFonts w:ascii="Times New Roman" w:hAnsi="Times New Roman" w:cs="Times New Roman"/>
              </w:rPr>
              <w:t>0</w:t>
            </w:r>
          </w:p>
        </w:tc>
        <w:tc>
          <w:tcPr>
            <w:tcW w:w="1063" w:type="dxa"/>
            <w:tcBorders>
              <w:top w:val="single" w:sz="4" w:space="0" w:color="auto"/>
              <w:left w:val="single" w:sz="4" w:space="0" w:color="auto"/>
              <w:right w:val="single" w:sz="4" w:space="0" w:color="auto"/>
            </w:tcBorders>
          </w:tcPr>
          <w:p w:rsidR="005667AB" w:rsidRPr="004E3C04" w:rsidRDefault="005667AB" w:rsidP="00685594">
            <w:pPr>
              <w:spacing w:after="0" w:line="240" w:lineRule="auto"/>
              <w:jc w:val="center"/>
              <w:rPr>
                <w:rFonts w:ascii="Times New Roman" w:hAnsi="Times New Roman" w:cs="Times New Roman"/>
              </w:rPr>
            </w:pPr>
            <w:r w:rsidRPr="004E3C04">
              <w:rPr>
                <w:rFonts w:ascii="Times New Roman" w:hAnsi="Times New Roman" w:cs="Times New Roman"/>
              </w:rPr>
              <w:t>1</w:t>
            </w:r>
          </w:p>
        </w:tc>
        <w:tc>
          <w:tcPr>
            <w:tcW w:w="946" w:type="dxa"/>
            <w:tcBorders>
              <w:top w:val="single" w:sz="4" w:space="0" w:color="auto"/>
              <w:left w:val="single" w:sz="4" w:space="0" w:color="auto"/>
              <w:right w:val="single" w:sz="4" w:space="0" w:color="auto"/>
            </w:tcBorders>
          </w:tcPr>
          <w:p w:rsidR="005667AB" w:rsidRPr="004E3C04" w:rsidRDefault="006E0E03" w:rsidP="00685594">
            <w:pPr>
              <w:spacing w:after="0" w:line="240" w:lineRule="auto"/>
              <w:jc w:val="center"/>
              <w:rPr>
                <w:rFonts w:ascii="Times New Roman" w:hAnsi="Times New Roman" w:cs="Times New Roman"/>
              </w:rPr>
            </w:pPr>
            <w:r>
              <w:rPr>
                <w:rFonts w:ascii="Times New Roman" w:hAnsi="Times New Roman" w:cs="Times New Roman"/>
              </w:rPr>
              <w:t>1</w:t>
            </w:r>
          </w:p>
        </w:tc>
      </w:tr>
      <w:tr w:rsidR="005667AB" w:rsidRPr="004E3C04" w:rsidTr="006E3B76">
        <w:trPr>
          <w:trHeight w:val="1265"/>
        </w:trPr>
        <w:tc>
          <w:tcPr>
            <w:tcW w:w="993" w:type="dxa"/>
            <w:vMerge/>
            <w:tcBorders>
              <w:left w:val="single" w:sz="4" w:space="0" w:color="auto"/>
              <w:right w:val="single" w:sz="4" w:space="0" w:color="auto"/>
            </w:tcBorders>
          </w:tcPr>
          <w:p w:rsidR="005667AB" w:rsidRPr="004E3C04" w:rsidRDefault="005667AB" w:rsidP="00685594">
            <w:pPr>
              <w:spacing w:after="0" w:line="240" w:lineRule="auto"/>
              <w:rPr>
                <w:rFonts w:ascii="Times New Roman" w:hAnsi="Times New Roman" w:cs="Times New Roman"/>
              </w:rPr>
            </w:pPr>
          </w:p>
        </w:tc>
        <w:tc>
          <w:tcPr>
            <w:tcW w:w="3969" w:type="dxa"/>
            <w:vMerge/>
            <w:tcBorders>
              <w:left w:val="single" w:sz="4" w:space="0" w:color="auto"/>
              <w:right w:val="single" w:sz="4" w:space="0" w:color="auto"/>
            </w:tcBorders>
          </w:tcPr>
          <w:p w:rsidR="005667AB" w:rsidRPr="004E3C04" w:rsidRDefault="005667AB" w:rsidP="00685594">
            <w:pPr>
              <w:spacing w:after="0" w:line="240" w:lineRule="auto"/>
              <w:rPr>
                <w:rFonts w:ascii="Times New Roman" w:hAnsi="Times New Roman" w:cs="Times New Roman"/>
              </w:rPr>
            </w:pPr>
          </w:p>
        </w:tc>
        <w:tc>
          <w:tcPr>
            <w:tcW w:w="5103" w:type="dxa"/>
            <w:vMerge/>
            <w:tcBorders>
              <w:top w:val="single" w:sz="4" w:space="0" w:color="auto"/>
              <w:left w:val="single" w:sz="4" w:space="0" w:color="auto"/>
              <w:right w:val="single" w:sz="4" w:space="0" w:color="auto"/>
            </w:tcBorders>
          </w:tcPr>
          <w:p w:rsidR="005667AB" w:rsidRPr="004E3C04" w:rsidRDefault="005667AB" w:rsidP="00685594">
            <w:pPr>
              <w:spacing w:after="0" w:line="240" w:lineRule="auto"/>
              <w:rPr>
                <w:rFonts w:ascii="Times New Roman" w:hAnsi="Times New Roman" w:cs="Times New Roman"/>
              </w:rPr>
            </w:pPr>
          </w:p>
        </w:tc>
        <w:tc>
          <w:tcPr>
            <w:tcW w:w="2835" w:type="dxa"/>
            <w:tcBorders>
              <w:top w:val="single" w:sz="4" w:space="0" w:color="auto"/>
              <w:left w:val="single" w:sz="4" w:space="0" w:color="auto"/>
              <w:right w:val="single" w:sz="4" w:space="0" w:color="auto"/>
            </w:tcBorders>
          </w:tcPr>
          <w:p w:rsidR="005667AB" w:rsidRPr="004E3C04" w:rsidRDefault="005667AB" w:rsidP="005667AB">
            <w:pPr>
              <w:spacing w:after="0" w:line="240" w:lineRule="auto"/>
              <w:rPr>
                <w:rFonts w:ascii="Times New Roman" w:hAnsi="Times New Roman" w:cs="Times New Roman"/>
              </w:rPr>
            </w:pPr>
            <w:r w:rsidRPr="004E3C04">
              <w:rPr>
                <w:rFonts w:ascii="Times New Roman" w:hAnsi="Times New Roman" w:cs="Times New Roman"/>
              </w:rPr>
              <w:t xml:space="preserve">Количество нестационарных торговых объектов, включенных в муниципальные схемы размещения нестационарных торговых объектов, на территории </w:t>
            </w:r>
            <w:r>
              <w:rPr>
                <w:rFonts w:ascii="Times New Roman" w:hAnsi="Times New Roman" w:cs="Times New Roman"/>
              </w:rPr>
              <w:t>муниципального</w:t>
            </w:r>
            <w:r w:rsidRPr="004E3C04">
              <w:rPr>
                <w:rFonts w:ascii="Times New Roman" w:hAnsi="Times New Roman" w:cs="Times New Roman"/>
              </w:rPr>
              <w:t xml:space="preserve"> округа Навашинский Нижегородской области</w:t>
            </w:r>
          </w:p>
        </w:tc>
        <w:tc>
          <w:tcPr>
            <w:tcW w:w="992" w:type="dxa"/>
            <w:tcBorders>
              <w:top w:val="single" w:sz="4" w:space="0" w:color="auto"/>
              <w:left w:val="single" w:sz="4" w:space="0" w:color="auto"/>
              <w:right w:val="single" w:sz="4" w:space="0" w:color="auto"/>
            </w:tcBorders>
          </w:tcPr>
          <w:p w:rsidR="005667AB" w:rsidRPr="004E3C04" w:rsidRDefault="005667AB" w:rsidP="00685594">
            <w:pPr>
              <w:spacing w:after="0" w:line="240" w:lineRule="auto"/>
              <w:jc w:val="center"/>
              <w:rPr>
                <w:rFonts w:ascii="Times New Roman" w:hAnsi="Times New Roman" w:cs="Times New Roman"/>
              </w:rPr>
            </w:pPr>
            <w:r w:rsidRPr="004E3C04">
              <w:rPr>
                <w:rFonts w:ascii="Times New Roman" w:hAnsi="Times New Roman" w:cs="Times New Roman"/>
              </w:rPr>
              <w:t>89</w:t>
            </w:r>
          </w:p>
        </w:tc>
        <w:tc>
          <w:tcPr>
            <w:tcW w:w="1063" w:type="dxa"/>
            <w:tcBorders>
              <w:top w:val="single" w:sz="4" w:space="0" w:color="auto"/>
              <w:left w:val="single" w:sz="4" w:space="0" w:color="auto"/>
              <w:right w:val="single" w:sz="4" w:space="0" w:color="auto"/>
            </w:tcBorders>
          </w:tcPr>
          <w:p w:rsidR="005667AB" w:rsidRPr="004E3C04" w:rsidRDefault="005667AB" w:rsidP="00685594">
            <w:pPr>
              <w:spacing w:after="0" w:line="240" w:lineRule="auto"/>
              <w:jc w:val="center"/>
              <w:rPr>
                <w:rFonts w:ascii="Times New Roman" w:hAnsi="Times New Roman" w:cs="Times New Roman"/>
              </w:rPr>
            </w:pPr>
            <w:r>
              <w:rPr>
                <w:rFonts w:ascii="Times New Roman" w:hAnsi="Times New Roman" w:cs="Times New Roman"/>
              </w:rPr>
              <w:t>96</w:t>
            </w:r>
          </w:p>
        </w:tc>
        <w:tc>
          <w:tcPr>
            <w:tcW w:w="946" w:type="dxa"/>
            <w:tcBorders>
              <w:top w:val="single" w:sz="4" w:space="0" w:color="auto"/>
              <w:left w:val="single" w:sz="4" w:space="0" w:color="auto"/>
              <w:right w:val="single" w:sz="4" w:space="0" w:color="auto"/>
            </w:tcBorders>
          </w:tcPr>
          <w:p w:rsidR="005667AB" w:rsidRPr="004E3C04" w:rsidRDefault="005667AB" w:rsidP="00685594">
            <w:pPr>
              <w:spacing w:after="0" w:line="240" w:lineRule="auto"/>
              <w:jc w:val="center"/>
              <w:rPr>
                <w:rFonts w:ascii="Times New Roman" w:hAnsi="Times New Roman" w:cs="Times New Roman"/>
              </w:rPr>
            </w:pPr>
            <w:r>
              <w:rPr>
                <w:rFonts w:ascii="Times New Roman" w:hAnsi="Times New Roman" w:cs="Times New Roman"/>
              </w:rPr>
              <w:t>90</w:t>
            </w:r>
          </w:p>
        </w:tc>
      </w:tr>
      <w:tr w:rsidR="005667AB" w:rsidRPr="004E3C04" w:rsidTr="006E3B76">
        <w:trPr>
          <w:trHeight w:val="1265"/>
        </w:trPr>
        <w:tc>
          <w:tcPr>
            <w:tcW w:w="993" w:type="dxa"/>
            <w:vMerge/>
            <w:tcBorders>
              <w:left w:val="single" w:sz="4" w:space="0" w:color="auto"/>
              <w:right w:val="single" w:sz="4" w:space="0" w:color="auto"/>
            </w:tcBorders>
          </w:tcPr>
          <w:p w:rsidR="005667AB" w:rsidRPr="004E3C04" w:rsidRDefault="005667AB" w:rsidP="00685594">
            <w:pPr>
              <w:spacing w:after="0" w:line="240" w:lineRule="auto"/>
              <w:rPr>
                <w:rFonts w:ascii="Times New Roman" w:hAnsi="Times New Roman" w:cs="Times New Roman"/>
              </w:rPr>
            </w:pPr>
          </w:p>
        </w:tc>
        <w:tc>
          <w:tcPr>
            <w:tcW w:w="3969" w:type="dxa"/>
            <w:vMerge/>
            <w:tcBorders>
              <w:left w:val="single" w:sz="4" w:space="0" w:color="auto"/>
              <w:right w:val="single" w:sz="4" w:space="0" w:color="auto"/>
            </w:tcBorders>
          </w:tcPr>
          <w:p w:rsidR="005667AB" w:rsidRPr="004E3C04" w:rsidRDefault="005667AB" w:rsidP="00685594">
            <w:pPr>
              <w:spacing w:after="0" w:line="240" w:lineRule="auto"/>
              <w:rPr>
                <w:rFonts w:ascii="Times New Roman" w:hAnsi="Times New Roman" w:cs="Times New Roman"/>
              </w:rPr>
            </w:pPr>
          </w:p>
        </w:tc>
        <w:tc>
          <w:tcPr>
            <w:tcW w:w="5103" w:type="dxa"/>
            <w:vMerge/>
            <w:tcBorders>
              <w:top w:val="single" w:sz="4" w:space="0" w:color="auto"/>
              <w:left w:val="single" w:sz="4" w:space="0" w:color="auto"/>
              <w:right w:val="single" w:sz="4" w:space="0" w:color="auto"/>
            </w:tcBorders>
          </w:tcPr>
          <w:p w:rsidR="005667AB" w:rsidRPr="004E3C04" w:rsidRDefault="005667AB" w:rsidP="00685594">
            <w:pPr>
              <w:spacing w:after="0" w:line="240" w:lineRule="auto"/>
              <w:rPr>
                <w:rFonts w:ascii="Times New Roman" w:hAnsi="Times New Roman" w:cs="Times New Roman"/>
              </w:rPr>
            </w:pPr>
          </w:p>
        </w:tc>
        <w:tc>
          <w:tcPr>
            <w:tcW w:w="2835" w:type="dxa"/>
            <w:tcBorders>
              <w:top w:val="single" w:sz="4" w:space="0" w:color="auto"/>
              <w:left w:val="single" w:sz="4" w:space="0" w:color="auto"/>
              <w:right w:val="single" w:sz="4" w:space="0" w:color="auto"/>
            </w:tcBorders>
          </w:tcPr>
          <w:p w:rsidR="005667AB" w:rsidRPr="004E3C04" w:rsidRDefault="005667AB" w:rsidP="005667AB">
            <w:pPr>
              <w:spacing w:after="0" w:line="240" w:lineRule="auto"/>
              <w:rPr>
                <w:rFonts w:ascii="Times New Roman" w:hAnsi="Times New Roman" w:cs="Times New Roman"/>
              </w:rPr>
            </w:pPr>
            <w:r>
              <w:rPr>
                <w:rFonts w:ascii="Times New Roman" w:hAnsi="Times New Roman" w:cs="Times New Roman"/>
              </w:rPr>
              <w:t xml:space="preserve">Количество торговых мест на ярмарках, организованных и проведенных на территории </w:t>
            </w:r>
            <w:proofErr w:type="gramStart"/>
            <w:r>
              <w:rPr>
                <w:rFonts w:ascii="Times New Roman" w:hAnsi="Times New Roman" w:cs="Times New Roman"/>
              </w:rPr>
              <w:t>муниципального</w:t>
            </w:r>
            <w:proofErr w:type="gramEnd"/>
            <w:r>
              <w:rPr>
                <w:rFonts w:ascii="Times New Roman" w:hAnsi="Times New Roman" w:cs="Times New Roman"/>
              </w:rPr>
              <w:t xml:space="preserve"> округа Навашинский</w:t>
            </w:r>
          </w:p>
        </w:tc>
        <w:tc>
          <w:tcPr>
            <w:tcW w:w="992" w:type="dxa"/>
            <w:tcBorders>
              <w:top w:val="single" w:sz="4" w:space="0" w:color="auto"/>
              <w:left w:val="single" w:sz="4" w:space="0" w:color="auto"/>
              <w:right w:val="single" w:sz="4" w:space="0" w:color="auto"/>
            </w:tcBorders>
          </w:tcPr>
          <w:p w:rsidR="005667AB" w:rsidRPr="004E3C04" w:rsidRDefault="005667AB" w:rsidP="00685594">
            <w:pPr>
              <w:spacing w:after="0" w:line="240" w:lineRule="auto"/>
              <w:jc w:val="center"/>
              <w:rPr>
                <w:rFonts w:ascii="Times New Roman" w:hAnsi="Times New Roman" w:cs="Times New Roman"/>
              </w:rPr>
            </w:pPr>
            <w:r>
              <w:rPr>
                <w:rFonts w:ascii="Times New Roman" w:hAnsi="Times New Roman" w:cs="Times New Roman"/>
              </w:rPr>
              <w:t>103</w:t>
            </w:r>
          </w:p>
        </w:tc>
        <w:tc>
          <w:tcPr>
            <w:tcW w:w="1063" w:type="dxa"/>
            <w:tcBorders>
              <w:top w:val="single" w:sz="4" w:space="0" w:color="auto"/>
              <w:left w:val="single" w:sz="4" w:space="0" w:color="auto"/>
              <w:right w:val="single" w:sz="4" w:space="0" w:color="auto"/>
            </w:tcBorders>
          </w:tcPr>
          <w:p w:rsidR="005667AB" w:rsidRDefault="005667AB" w:rsidP="00685594">
            <w:pPr>
              <w:spacing w:after="0" w:line="240" w:lineRule="auto"/>
              <w:jc w:val="center"/>
              <w:rPr>
                <w:rFonts w:ascii="Times New Roman" w:hAnsi="Times New Roman" w:cs="Times New Roman"/>
              </w:rPr>
            </w:pPr>
            <w:r>
              <w:rPr>
                <w:rFonts w:ascii="Times New Roman" w:hAnsi="Times New Roman" w:cs="Times New Roman"/>
              </w:rPr>
              <w:t>70</w:t>
            </w:r>
          </w:p>
        </w:tc>
        <w:tc>
          <w:tcPr>
            <w:tcW w:w="946" w:type="dxa"/>
            <w:tcBorders>
              <w:top w:val="single" w:sz="4" w:space="0" w:color="auto"/>
              <w:left w:val="single" w:sz="4" w:space="0" w:color="auto"/>
              <w:right w:val="single" w:sz="4" w:space="0" w:color="auto"/>
            </w:tcBorders>
          </w:tcPr>
          <w:p w:rsidR="005667AB" w:rsidRDefault="005667AB" w:rsidP="00685594">
            <w:pPr>
              <w:spacing w:after="0" w:line="240" w:lineRule="auto"/>
              <w:jc w:val="center"/>
              <w:rPr>
                <w:rFonts w:ascii="Times New Roman" w:hAnsi="Times New Roman" w:cs="Times New Roman"/>
              </w:rPr>
            </w:pPr>
            <w:r>
              <w:rPr>
                <w:rFonts w:ascii="Times New Roman" w:hAnsi="Times New Roman" w:cs="Times New Roman"/>
              </w:rPr>
              <w:t>62</w:t>
            </w:r>
          </w:p>
        </w:tc>
      </w:tr>
      <w:tr w:rsidR="00B30BA4" w:rsidRPr="004E3C04" w:rsidTr="006E3B76">
        <w:tc>
          <w:tcPr>
            <w:tcW w:w="993" w:type="dxa"/>
            <w:tcBorders>
              <w:top w:val="single" w:sz="4" w:space="0" w:color="auto"/>
              <w:left w:val="single" w:sz="4" w:space="0" w:color="auto"/>
              <w:bottom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1.9.2/</w:t>
            </w:r>
          </w:p>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1.28.3</w:t>
            </w:r>
          </w:p>
        </w:tc>
        <w:tc>
          <w:tcPr>
            <w:tcW w:w="3969" w:type="dxa"/>
            <w:tcBorders>
              <w:top w:val="single" w:sz="4" w:space="0" w:color="auto"/>
              <w:left w:val="single" w:sz="4" w:space="0" w:color="auto"/>
              <w:bottom w:val="single" w:sz="4" w:space="0" w:color="auto"/>
              <w:right w:val="single" w:sz="4" w:space="0" w:color="auto"/>
            </w:tcBorders>
          </w:tcPr>
          <w:p w:rsidR="00B30BA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 xml:space="preserve">Проведение выставок/ярмарок, включая организацию дополнительных площадок «Покупайте нижегородское» (освобождение нижегородских </w:t>
            </w:r>
            <w:proofErr w:type="spellStart"/>
            <w:r w:rsidRPr="004E3C04">
              <w:rPr>
                <w:rFonts w:ascii="Times New Roman" w:hAnsi="Times New Roman" w:cs="Times New Roman"/>
              </w:rPr>
              <w:t>сельхозтоваропроизводителей</w:t>
            </w:r>
            <w:proofErr w:type="spellEnd"/>
            <w:r w:rsidRPr="004E3C04">
              <w:rPr>
                <w:rFonts w:ascii="Times New Roman" w:hAnsi="Times New Roman" w:cs="Times New Roman"/>
              </w:rPr>
              <w:t xml:space="preserve"> от платы за их использование)</w:t>
            </w:r>
          </w:p>
        </w:tc>
        <w:tc>
          <w:tcPr>
            <w:tcW w:w="5103" w:type="dxa"/>
            <w:vMerge/>
            <w:tcBorders>
              <w:left w:val="single" w:sz="4" w:space="0" w:color="auto"/>
              <w:right w:val="single" w:sz="4" w:space="0" w:color="auto"/>
            </w:tcBorders>
          </w:tcPr>
          <w:p w:rsidR="00EA4E1C" w:rsidRPr="004E3C04" w:rsidRDefault="00EA4E1C" w:rsidP="00685594">
            <w:pPr>
              <w:spacing w:after="0" w:line="240" w:lineRule="auto"/>
              <w:rPr>
                <w:rFonts w:ascii="Times New Roman" w:hAnsi="Times New Roman" w:cs="Times New Roman"/>
              </w:rPr>
            </w:pPr>
          </w:p>
        </w:tc>
        <w:tc>
          <w:tcPr>
            <w:tcW w:w="2835" w:type="dxa"/>
            <w:tcBorders>
              <w:left w:val="single" w:sz="4" w:space="0" w:color="auto"/>
              <w:right w:val="single" w:sz="4" w:space="0" w:color="auto"/>
            </w:tcBorders>
          </w:tcPr>
          <w:p w:rsidR="00E32CB4"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Муниципальная программа «Развитие торговли на территории городского округа Навашинский»</w:t>
            </w:r>
            <w:r w:rsidR="0039640C" w:rsidRPr="004E3C04">
              <w:rPr>
                <w:rFonts w:ascii="Times New Roman" w:hAnsi="Times New Roman" w:cs="Times New Roman"/>
              </w:rPr>
              <w:t xml:space="preserve"> / Количество выставок/ярмарок</w:t>
            </w:r>
          </w:p>
        </w:tc>
        <w:tc>
          <w:tcPr>
            <w:tcW w:w="992" w:type="dxa"/>
            <w:tcBorders>
              <w:left w:val="single" w:sz="4" w:space="0" w:color="auto"/>
              <w:right w:val="single" w:sz="4" w:space="0" w:color="auto"/>
            </w:tcBorders>
          </w:tcPr>
          <w:p w:rsidR="00EA4E1C" w:rsidRPr="004E3C04" w:rsidRDefault="00F151D8" w:rsidP="006E0E03">
            <w:pPr>
              <w:spacing w:after="0" w:line="240" w:lineRule="auto"/>
              <w:jc w:val="center"/>
              <w:rPr>
                <w:rFonts w:ascii="Times New Roman" w:hAnsi="Times New Roman" w:cs="Times New Roman"/>
              </w:rPr>
            </w:pPr>
            <w:r w:rsidRPr="004E3C04">
              <w:rPr>
                <w:rFonts w:ascii="Times New Roman" w:hAnsi="Times New Roman" w:cs="Times New Roman"/>
              </w:rPr>
              <w:t>1/</w:t>
            </w:r>
            <w:r w:rsidR="006E0E03">
              <w:rPr>
                <w:rFonts w:ascii="Times New Roman" w:hAnsi="Times New Roman" w:cs="Times New Roman"/>
              </w:rPr>
              <w:t>10</w:t>
            </w:r>
          </w:p>
        </w:tc>
        <w:tc>
          <w:tcPr>
            <w:tcW w:w="1063" w:type="dxa"/>
            <w:tcBorders>
              <w:left w:val="single" w:sz="4" w:space="0" w:color="auto"/>
              <w:right w:val="single" w:sz="4" w:space="0" w:color="auto"/>
            </w:tcBorders>
          </w:tcPr>
          <w:p w:rsidR="00EA4E1C" w:rsidRPr="004E3C04" w:rsidRDefault="000C74A1" w:rsidP="00685594">
            <w:pPr>
              <w:spacing w:after="0" w:line="240" w:lineRule="auto"/>
              <w:jc w:val="center"/>
              <w:rPr>
                <w:rFonts w:ascii="Times New Roman" w:hAnsi="Times New Roman" w:cs="Times New Roman"/>
              </w:rPr>
            </w:pPr>
            <w:r w:rsidRPr="004E3C04">
              <w:rPr>
                <w:rFonts w:ascii="Times New Roman" w:hAnsi="Times New Roman" w:cs="Times New Roman"/>
              </w:rPr>
              <w:t>1/</w:t>
            </w:r>
            <w:r w:rsidR="008D0B49" w:rsidRPr="004E3C04">
              <w:rPr>
                <w:rFonts w:ascii="Times New Roman" w:hAnsi="Times New Roman" w:cs="Times New Roman"/>
              </w:rPr>
              <w:t>2</w:t>
            </w:r>
          </w:p>
        </w:tc>
        <w:tc>
          <w:tcPr>
            <w:tcW w:w="946" w:type="dxa"/>
            <w:tcBorders>
              <w:left w:val="single" w:sz="4" w:space="0" w:color="auto"/>
              <w:right w:val="single" w:sz="4" w:space="0" w:color="auto"/>
            </w:tcBorders>
          </w:tcPr>
          <w:p w:rsidR="00EA4E1C" w:rsidRPr="004E3C04" w:rsidRDefault="000C74A1" w:rsidP="006E0E03">
            <w:pPr>
              <w:spacing w:after="0" w:line="240" w:lineRule="auto"/>
              <w:jc w:val="center"/>
              <w:rPr>
                <w:rFonts w:ascii="Times New Roman" w:hAnsi="Times New Roman" w:cs="Times New Roman"/>
              </w:rPr>
            </w:pPr>
            <w:r w:rsidRPr="004E3C04">
              <w:rPr>
                <w:rFonts w:ascii="Times New Roman" w:hAnsi="Times New Roman" w:cs="Times New Roman"/>
              </w:rPr>
              <w:t>1/</w:t>
            </w:r>
            <w:r w:rsidR="006E0E03">
              <w:rPr>
                <w:rFonts w:ascii="Times New Roman" w:hAnsi="Times New Roman" w:cs="Times New Roman"/>
              </w:rPr>
              <w:t>8</w:t>
            </w:r>
          </w:p>
        </w:tc>
      </w:tr>
      <w:tr w:rsidR="00EA4E1C" w:rsidRPr="004E3C04" w:rsidTr="006E3B76">
        <w:tblPrEx>
          <w:tblLook w:val="0620" w:firstRow="1" w:lastRow="0" w:firstColumn="0" w:lastColumn="0" w:noHBand="1" w:noVBand="1"/>
        </w:tblPrEx>
        <w:tc>
          <w:tcPr>
            <w:tcW w:w="993" w:type="dxa"/>
            <w:shd w:val="clear" w:color="auto" w:fill="auto"/>
          </w:tcPr>
          <w:p w:rsidR="00EA4E1C" w:rsidRPr="004E3C04" w:rsidRDefault="00EA4E1C" w:rsidP="00685594">
            <w:pPr>
              <w:spacing w:after="0" w:line="240" w:lineRule="auto"/>
              <w:jc w:val="both"/>
              <w:rPr>
                <w:rFonts w:ascii="Times New Roman" w:hAnsi="Times New Roman" w:cs="Times New Roman"/>
              </w:rPr>
            </w:pPr>
            <w:r w:rsidRPr="004E3C04">
              <w:rPr>
                <w:rFonts w:ascii="Times New Roman" w:hAnsi="Times New Roman" w:cs="Times New Roman"/>
              </w:rPr>
              <w:t>2/2</w:t>
            </w:r>
          </w:p>
        </w:tc>
        <w:tc>
          <w:tcPr>
            <w:tcW w:w="14908" w:type="dxa"/>
            <w:gridSpan w:val="6"/>
          </w:tcPr>
          <w:p w:rsidR="00EA4E1C" w:rsidRPr="004E3C04" w:rsidRDefault="00EA4E1C" w:rsidP="00367D9A">
            <w:pPr>
              <w:spacing w:after="0" w:line="240" w:lineRule="auto"/>
              <w:rPr>
                <w:rFonts w:ascii="Times New Roman" w:hAnsi="Times New Roman" w:cs="Times New Roman"/>
              </w:rPr>
            </w:pPr>
            <w:r w:rsidRPr="004E3C04">
              <w:rPr>
                <w:rFonts w:ascii="Times New Roman" w:hAnsi="Times New Roman" w:cs="Times New Roman"/>
              </w:rPr>
              <w:t xml:space="preserve">Мероприятия в отдельных отраслях (сферах) экономики в </w:t>
            </w:r>
            <w:r w:rsidR="00367D9A">
              <w:rPr>
                <w:rFonts w:ascii="Times New Roman" w:hAnsi="Times New Roman" w:cs="Times New Roman"/>
              </w:rPr>
              <w:t>муниципальном</w:t>
            </w:r>
            <w:r w:rsidRPr="004E3C04">
              <w:rPr>
                <w:rFonts w:ascii="Times New Roman" w:hAnsi="Times New Roman" w:cs="Times New Roman"/>
              </w:rPr>
              <w:t xml:space="preserve"> округе Навашинский Нижегородской области</w:t>
            </w:r>
          </w:p>
        </w:tc>
      </w:tr>
      <w:tr w:rsidR="00B30BA4" w:rsidRPr="004E3C04" w:rsidTr="006E3B76">
        <w:tblPrEx>
          <w:tblLook w:val="0620" w:firstRow="1" w:lastRow="0" w:firstColumn="0" w:lastColumn="0" w:noHBand="1" w:noVBand="1"/>
        </w:tblPrEx>
        <w:tc>
          <w:tcPr>
            <w:tcW w:w="15901" w:type="dxa"/>
            <w:gridSpan w:val="7"/>
          </w:tcPr>
          <w:p w:rsidR="00B30BA4" w:rsidRPr="004E3C04" w:rsidRDefault="00B30BA4" w:rsidP="00367D9A">
            <w:pPr>
              <w:spacing w:after="0" w:line="240" w:lineRule="auto"/>
              <w:rPr>
                <w:rFonts w:ascii="Times New Roman" w:hAnsi="Times New Roman" w:cs="Times New Roman"/>
              </w:rPr>
            </w:pPr>
            <w:r w:rsidRPr="004E3C04">
              <w:rPr>
                <w:rFonts w:ascii="Times New Roman" w:hAnsi="Times New Roman" w:cs="Times New Roman"/>
              </w:rPr>
              <w:t xml:space="preserve">Товарные рынки для содействия развитию конкуренции в </w:t>
            </w:r>
            <w:r w:rsidR="00367D9A">
              <w:rPr>
                <w:rFonts w:ascii="Times New Roman" w:hAnsi="Times New Roman" w:cs="Times New Roman"/>
              </w:rPr>
              <w:t xml:space="preserve">муниципальном </w:t>
            </w:r>
            <w:r w:rsidRPr="004E3C04">
              <w:rPr>
                <w:rFonts w:ascii="Times New Roman" w:hAnsi="Times New Roman" w:cs="Times New Roman"/>
              </w:rPr>
              <w:t xml:space="preserve">округе Навашинский Нижегородской области, предусмотренные приложением к Стандарту </w:t>
            </w:r>
          </w:p>
        </w:tc>
      </w:tr>
      <w:tr w:rsidR="00EA4E1C" w:rsidRPr="004E3C04" w:rsidTr="006E3B76">
        <w:tblPrEx>
          <w:tblLook w:val="0620" w:firstRow="1" w:lastRow="0" w:firstColumn="0" w:lastColumn="0" w:noHBand="1" w:noVBand="1"/>
        </w:tblPrEx>
        <w:tc>
          <w:tcPr>
            <w:tcW w:w="993" w:type="dxa"/>
            <w:shd w:val="clear" w:color="auto" w:fill="auto"/>
          </w:tcPr>
          <w:p w:rsidR="00EA4E1C" w:rsidRPr="004E3C04" w:rsidRDefault="00EA4E1C" w:rsidP="00685594">
            <w:pPr>
              <w:spacing w:after="0" w:line="240" w:lineRule="auto"/>
              <w:jc w:val="both"/>
              <w:rPr>
                <w:rFonts w:ascii="Times New Roman" w:hAnsi="Times New Roman" w:cs="Times New Roman"/>
              </w:rPr>
            </w:pPr>
            <w:r w:rsidRPr="004E3C04">
              <w:rPr>
                <w:rFonts w:ascii="Times New Roman" w:hAnsi="Times New Roman" w:cs="Times New Roman"/>
              </w:rPr>
              <w:t>2.1/2.1</w:t>
            </w:r>
          </w:p>
        </w:tc>
        <w:tc>
          <w:tcPr>
            <w:tcW w:w="14908" w:type="dxa"/>
            <w:gridSpan w:val="6"/>
          </w:tcPr>
          <w:p w:rsidR="00EA4E1C" w:rsidRPr="004E3C04" w:rsidRDefault="00EA4E1C" w:rsidP="00685594">
            <w:pPr>
              <w:spacing w:after="0" w:line="240" w:lineRule="auto"/>
              <w:rPr>
                <w:rFonts w:ascii="Times New Roman" w:hAnsi="Times New Roman" w:cs="Times New Roman"/>
              </w:rPr>
            </w:pPr>
            <w:r w:rsidRPr="004E3C04">
              <w:rPr>
                <w:rFonts w:ascii="Times New Roman" w:hAnsi="Times New Roman" w:cs="Times New Roman"/>
              </w:rPr>
              <w:t xml:space="preserve">Рынок услуг </w:t>
            </w:r>
            <w:proofErr w:type="gramStart"/>
            <w:r w:rsidRPr="004E3C04">
              <w:rPr>
                <w:rFonts w:ascii="Times New Roman" w:hAnsi="Times New Roman" w:cs="Times New Roman"/>
              </w:rPr>
              <w:t>дошкольного</w:t>
            </w:r>
            <w:proofErr w:type="gramEnd"/>
            <w:r w:rsidRPr="004E3C04">
              <w:rPr>
                <w:rFonts w:ascii="Times New Roman" w:hAnsi="Times New Roman" w:cs="Times New Roman"/>
              </w:rPr>
              <w:t xml:space="preserve"> образования</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2.1.1/</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2.1.1</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Предоставление субсидий негосударственным образовательным организациям, включая индивидуальных предпринимателей, имеющим лицензию на образовательную деятельность, на заявительной основе</w:t>
            </w:r>
          </w:p>
        </w:tc>
        <w:tc>
          <w:tcPr>
            <w:tcW w:w="5103" w:type="dxa"/>
            <w:shd w:val="clear" w:color="auto" w:fill="auto"/>
          </w:tcPr>
          <w:p w:rsidR="00ED482C" w:rsidRPr="00ED482C" w:rsidRDefault="00ED482C" w:rsidP="00ED482C">
            <w:pPr>
              <w:rPr>
                <w:rFonts w:ascii="Times New Roman" w:hAnsi="Times New Roman" w:cs="Times New Roman"/>
              </w:rPr>
            </w:pPr>
            <w:r w:rsidRPr="00ED482C">
              <w:rPr>
                <w:rFonts w:ascii="Times New Roman" w:hAnsi="Times New Roman" w:cs="Times New Roman"/>
              </w:rPr>
              <w:t xml:space="preserve">Меры поддержки частных образовательных организаций, реализующих образовательную программу </w:t>
            </w:r>
            <w:proofErr w:type="gramStart"/>
            <w:r w:rsidRPr="00ED482C">
              <w:rPr>
                <w:rFonts w:ascii="Times New Roman" w:hAnsi="Times New Roman" w:cs="Times New Roman"/>
              </w:rPr>
              <w:t>дошкольного</w:t>
            </w:r>
            <w:proofErr w:type="gramEnd"/>
            <w:r w:rsidRPr="00ED482C">
              <w:rPr>
                <w:rFonts w:ascii="Times New Roman" w:hAnsi="Times New Roman" w:cs="Times New Roman"/>
              </w:rPr>
              <w:t xml:space="preserve"> образования и (или) осуществляющих присмотр и уход за детьми не разрабатывались, так как подобные организации отсутствуют на территории округа</w:t>
            </w:r>
          </w:p>
          <w:p w:rsidR="00ED482C" w:rsidRPr="004E3C04" w:rsidRDefault="00ED482C" w:rsidP="00D67884">
            <w:pPr>
              <w:spacing w:after="0" w:line="240" w:lineRule="auto"/>
              <w:jc w:val="both"/>
              <w:rPr>
                <w:rFonts w:ascii="Times New Roman" w:hAnsi="Times New Roman" w:cs="Times New Roman"/>
              </w:rPr>
            </w:pPr>
          </w:p>
        </w:tc>
        <w:tc>
          <w:tcPr>
            <w:tcW w:w="2835" w:type="dxa"/>
            <w:vMerge w:val="restart"/>
            <w:shd w:val="clear" w:color="auto" w:fill="auto"/>
          </w:tcPr>
          <w:p w:rsidR="00ED482C" w:rsidRPr="004E3C04" w:rsidRDefault="00ED482C" w:rsidP="00685594">
            <w:pPr>
              <w:spacing w:after="0" w:line="240" w:lineRule="auto"/>
              <w:jc w:val="both"/>
              <w:rPr>
                <w:rFonts w:ascii="Times New Roman" w:hAnsi="Times New Roman" w:cs="Times New Roman"/>
              </w:rPr>
            </w:pPr>
            <w:proofErr w:type="gramStart"/>
            <w:r w:rsidRPr="004E3C04">
              <w:rPr>
                <w:rFonts w:ascii="Times New Roman" w:hAnsi="Times New Roman" w:cs="Times New Roman"/>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w:t>
            </w:r>
            <w:proofErr w:type="gramEnd"/>
          </w:p>
        </w:tc>
        <w:tc>
          <w:tcPr>
            <w:tcW w:w="992" w:type="dxa"/>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0</w:t>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0</w:t>
            </w:r>
          </w:p>
        </w:tc>
        <w:tc>
          <w:tcPr>
            <w:tcW w:w="946"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0</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2.1.2/</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2.1.2</w:t>
            </w:r>
          </w:p>
        </w:tc>
        <w:tc>
          <w:tcPr>
            <w:tcW w:w="3969" w:type="dxa"/>
            <w:shd w:val="clear" w:color="auto" w:fill="auto"/>
          </w:tcPr>
          <w:p w:rsidR="00ED482C" w:rsidRDefault="00ED482C" w:rsidP="00685594">
            <w:pPr>
              <w:pStyle w:val="ConsPlusNormal"/>
              <w:jc w:val="both"/>
              <w:rPr>
                <w:sz w:val="22"/>
                <w:szCs w:val="22"/>
              </w:rPr>
            </w:pPr>
            <w:r w:rsidRPr="004E3C04">
              <w:rPr>
                <w:sz w:val="22"/>
                <w:szCs w:val="22"/>
              </w:rPr>
              <w:t>Оказание методической и консультативной помощи частным образовательным организациям по вопросам организации образовательной деятельности, включая лицензирование, и порядок предоставления поддержки</w:t>
            </w:r>
          </w:p>
          <w:p w:rsidR="00ED482C" w:rsidRPr="004E3C04" w:rsidRDefault="00ED482C" w:rsidP="00685594">
            <w:pPr>
              <w:pStyle w:val="ConsPlusNormal"/>
              <w:jc w:val="both"/>
              <w:rPr>
                <w:sz w:val="22"/>
                <w:szCs w:val="22"/>
              </w:rPr>
            </w:pPr>
          </w:p>
        </w:tc>
        <w:tc>
          <w:tcPr>
            <w:tcW w:w="5103" w:type="dxa"/>
            <w:shd w:val="clear" w:color="auto" w:fill="auto"/>
          </w:tcPr>
          <w:p w:rsidR="00ED482C" w:rsidRPr="004E3C04" w:rsidRDefault="00ED482C" w:rsidP="00685594">
            <w:pPr>
              <w:pStyle w:val="ConsPlusNormal"/>
              <w:jc w:val="both"/>
              <w:rPr>
                <w:sz w:val="22"/>
                <w:szCs w:val="22"/>
              </w:rPr>
            </w:pPr>
            <w:r w:rsidRPr="00ED482C">
              <w:rPr>
                <w:sz w:val="22"/>
                <w:szCs w:val="22"/>
              </w:rPr>
              <w:t>Методическая и консультативная помощь  частным образовательным организациям по вопросам организации образовательной деятельности, включая лицензирование, и порядку предоставления поддержки, не оказывались, так как подобные организации отсутствуют на территории округа</w:t>
            </w:r>
          </w:p>
        </w:tc>
        <w:tc>
          <w:tcPr>
            <w:tcW w:w="2835" w:type="dxa"/>
            <w:vMerge/>
            <w:shd w:val="clear" w:color="auto" w:fill="auto"/>
          </w:tcPr>
          <w:p w:rsidR="00ED482C" w:rsidRPr="004E3C04" w:rsidRDefault="00ED482C" w:rsidP="00685594">
            <w:pPr>
              <w:spacing w:after="0" w:line="240" w:lineRule="auto"/>
              <w:jc w:val="both"/>
              <w:rPr>
                <w:rFonts w:ascii="Times New Roman" w:hAnsi="Times New Roman" w:cs="Times New Roman"/>
              </w:rPr>
            </w:pPr>
          </w:p>
        </w:tc>
        <w:tc>
          <w:tcPr>
            <w:tcW w:w="992" w:type="dxa"/>
          </w:tcPr>
          <w:p w:rsidR="00ED482C" w:rsidRPr="004E3C04" w:rsidRDefault="00ED482C" w:rsidP="00685594">
            <w:pPr>
              <w:spacing w:after="0" w:line="240" w:lineRule="auto"/>
              <w:jc w:val="center"/>
              <w:rPr>
                <w:rFonts w:ascii="Times New Roman" w:hAnsi="Times New Roman" w:cs="Times New Roman"/>
              </w:rPr>
            </w:pPr>
            <w:r>
              <w:rPr>
                <w:rFonts w:ascii="Times New Roman" w:hAnsi="Times New Roman" w:cs="Times New Roman"/>
              </w:rPr>
              <w:t>0</w:t>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Pr>
                <w:rFonts w:ascii="Times New Roman" w:hAnsi="Times New Roman" w:cs="Times New Roman"/>
              </w:rPr>
              <w:t>0</w:t>
            </w:r>
          </w:p>
        </w:tc>
        <w:tc>
          <w:tcPr>
            <w:tcW w:w="946" w:type="dxa"/>
            <w:shd w:val="clear" w:color="auto" w:fill="auto"/>
          </w:tcPr>
          <w:p w:rsidR="00ED482C" w:rsidRPr="004E3C04" w:rsidRDefault="00ED482C" w:rsidP="00685594">
            <w:pPr>
              <w:spacing w:after="0" w:line="240" w:lineRule="auto"/>
              <w:jc w:val="center"/>
              <w:rPr>
                <w:rFonts w:ascii="Times New Roman" w:hAnsi="Times New Roman" w:cs="Times New Roman"/>
              </w:rPr>
            </w:pPr>
            <w:r>
              <w:rPr>
                <w:rFonts w:ascii="Times New Roman" w:hAnsi="Times New Roman" w:cs="Times New Roman"/>
              </w:rPr>
              <w:t>0</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2.1.3/</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2.1.4</w:t>
            </w:r>
          </w:p>
        </w:tc>
        <w:tc>
          <w:tcPr>
            <w:tcW w:w="3969" w:type="dxa"/>
            <w:shd w:val="clear" w:color="auto" w:fill="auto"/>
          </w:tcPr>
          <w:p w:rsidR="00ED482C" w:rsidRPr="004E3C04" w:rsidRDefault="00ED482C" w:rsidP="00685594">
            <w:pPr>
              <w:pStyle w:val="ConsPlusNormal"/>
              <w:jc w:val="both"/>
              <w:rPr>
                <w:sz w:val="22"/>
                <w:szCs w:val="22"/>
              </w:rPr>
            </w:pPr>
            <w:r w:rsidRPr="004E3C04">
              <w:rPr>
                <w:sz w:val="22"/>
                <w:szCs w:val="22"/>
              </w:rPr>
              <w:t>Консультирование субъектов предпринимательской деятельности по вопросам участия в государственных и муниципальных закупках</w:t>
            </w:r>
          </w:p>
        </w:tc>
        <w:tc>
          <w:tcPr>
            <w:tcW w:w="5103" w:type="dxa"/>
            <w:shd w:val="clear" w:color="auto" w:fill="auto"/>
          </w:tcPr>
          <w:p w:rsidR="00ED482C" w:rsidRPr="00ED482C" w:rsidRDefault="00ED482C" w:rsidP="00ED482C">
            <w:pPr>
              <w:spacing w:line="240" w:lineRule="auto"/>
              <w:jc w:val="both"/>
              <w:rPr>
                <w:rFonts w:ascii="Times New Roman" w:hAnsi="Times New Roman" w:cs="Times New Roman"/>
              </w:rPr>
            </w:pPr>
            <w:r w:rsidRPr="00ED482C">
              <w:rPr>
                <w:rFonts w:ascii="Times New Roman" w:hAnsi="Times New Roman" w:cs="Times New Roman"/>
              </w:rPr>
              <w:t>Обеспечена прозрачность и равноправный доступ к закупкам для всех участников рынка</w:t>
            </w:r>
          </w:p>
        </w:tc>
        <w:tc>
          <w:tcPr>
            <w:tcW w:w="2835" w:type="dxa"/>
            <w:vMerge/>
            <w:shd w:val="clear" w:color="auto" w:fill="auto"/>
          </w:tcPr>
          <w:p w:rsidR="00ED482C" w:rsidRPr="004E3C04" w:rsidRDefault="00ED482C" w:rsidP="00685594">
            <w:pPr>
              <w:spacing w:after="0" w:line="240" w:lineRule="auto"/>
              <w:jc w:val="both"/>
              <w:rPr>
                <w:rFonts w:ascii="Times New Roman" w:hAnsi="Times New Roman" w:cs="Times New Roman"/>
              </w:rPr>
            </w:pPr>
          </w:p>
        </w:tc>
        <w:tc>
          <w:tcPr>
            <w:tcW w:w="992" w:type="dxa"/>
          </w:tcPr>
          <w:p w:rsidR="00ED482C" w:rsidRPr="004E3C04" w:rsidRDefault="00ED482C" w:rsidP="00685594">
            <w:pPr>
              <w:spacing w:after="0" w:line="240" w:lineRule="auto"/>
              <w:jc w:val="center"/>
              <w:rPr>
                <w:rFonts w:ascii="Times New Roman" w:hAnsi="Times New Roman" w:cs="Times New Roman"/>
              </w:rPr>
            </w:pPr>
            <w:r>
              <w:rPr>
                <w:rFonts w:ascii="Times New Roman" w:hAnsi="Times New Roman" w:cs="Times New Roman"/>
              </w:rPr>
              <w:t>0</w:t>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Pr>
                <w:rFonts w:ascii="Times New Roman" w:hAnsi="Times New Roman" w:cs="Times New Roman"/>
              </w:rPr>
              <w:t>0</w:t>
            </w:r>
          </w:p>
        </w:tc>
        <w:tc>
          <w:tcPr>
            <w:tcW w:w="946" w:type="dxa"/>
            <w:shd w:val="clear" w:color="auto" w:fill="auto"/>
          </w:tcPr>
          <w:p w:rsidR="00ED482C" w:rsidRPr="004E3C04" w:rsidRDefault="00ED482C" w:rsidP="00685594">
            <w:pPr>
              <w:spacing w:after="0" w:line="240" w:lineRule="auto"/>
              <w:jc w:val="center"/>
              <w:rPr>
                <w:rFonts w:ascii="Times New Roman" w:hAnsi="Times New Roman" w:cs="Times New Roman"/>
              </w:rPr>
            </w:pPr>
            <w:r>
              <w:rPr>
                <w:rFonts w:ascii="Times New Roman" w:hAnsi="Times New Roman" w:cs="Times New Roman"/>
              </w:rPr>
              <w:t>0</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2.1.4/</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2.1.5</w:t>
            </w:r>
          </w:p>
        </w:tc>
        <w:tc>
          <w:tcPr>
            <w:tcW w:w="3969" w:type="dxa"/>
            <w:shd w:val="clear" w:color="auto" w:fill="auto"/>
          </w:tcPr>
          <w:p w:rsidR="00ED482C" w:rsidRPr="004E3C04" w:rsidRDefault="00ED482C" w:rsidP="00685594">
            <w:pPr>
              <w:pStyle w:val="ConsPlusNormal"/>
              <w:jc w:val="both"/>
              <w:rPr>
                <w:sz w:val="22"/>
                <w:szCs w:val="22"/>
              </w:rPr>
            </w:pPr>
            <w:r w:rsidRPr="004E3C04">
              <w:rPr>
                <w:sz w:val="22"/>
                <w:szCs w:val="22"/>
              </w:rPr>
              <w:t>Недопущение создания преимущественных условий отдельным субъектам предпринимательской деятельности при проведении конкурсных процедур</w:t>
            </w:r>
          </w:p>
          <w:p w:rsidR="00ED482C" w:rsidRPr="004E3C04" w:rsidRDefault="00ED482C" w:rsidP="00685594">
            <w:pPr>
              <w:pStyle w:val="ConsPlusNormal"/>
              <w:jc w:val="both"/>
              <w:rPr>
                <w:sz w:val="22"/>
                <w:szCs w:val="22"/>
              </w:rPr>
            </w:pPr>
          </w:p>
          <w:p w:rsidR="00ED482C" w:rsidRPr="004E3C04" w:rsidRDefault="00ED482C" w:rsidP="00685594">
            <w:pPr>
              <w:pStyle w:val="ConsPlusNormal"/>
              <w:jc w:val="both"/>
              <w:rPr>
                <w:sz w:val="22"/>
                <w:szCs w:val="22"/>
              </w:rPr>
            </w:pPr>
          </w:p>
          <w:p w:rsidR="00ED482C" w:rsidRPr="004E3C04" w:rsidRDefault="00ED482C" w:rsidP="00685594">
            <w:pPr>
              <w:pStyle w:val="ConsPlusNormal"/>
              <w:jc w:val="both"/>
              <w:rPr>
                <w:sz w:val="22"/>
                <w:szCs w:val="22"/>
              </w:rPr>
            </w:pPr>
          </w:p>
          <w:p w:rsidR="00ED482C" w:rsidRPr="004E3C04" w:rsidRDefault="00ED482C" w:rsidP="00685594">
            <w:pPr>
              <w:pStyle w:val="ConsPlusNormal"/>
              <w:jc w:val="both"/>
              <w:rPr>
                <w:sz w:val="22"/>
                <w:szCs w:val="22"/>
              </w:rPr>
            </w:pPr>
          </w:p>
          <w:p w:rsidR="00ED482C" w:rsidRPr="004E3C04" w:rsidRDefault="00ED482C" w:rsidP="00685594">
            <w:pPr>
              <w:pStyle w:val="ConsPlusNormal"/>
              <w:jc w:val="both"/>
              <w:rPr>
                <w:sz w:val="22"/>
                <w:szCs w:val="22"/>
              </w:rPr>
            </w:pPr>
          </w:p>
          <w:p w:rsidR="00ED482C" w:rsidRPr="004E3C04" w:rsidRDefault="00ED482C" w:rsidP="00685594">
            <w:pPr>
              <w:pStyle w:val="ConsPlusNormal"/>
              <w:jc w:val="both"/>
              <w:rPr>
                <w:sz w:val="22"/>
                <w:szCs w:val="22"/>
              </w:rPr>
            </w:pPr>
          </w:p>
          <w:p w:rsidR="00ED482C" w:rsidRPr="004E3C04" w:rsidRDefault="00ED482C" w:rsidP="00685594">
            <w:pPr>
              <w:pStyle w:val="ConsPlusNormal"/>
              <w:jc w:val="both"/>
              <w:rPr>
                <w:sz w:val="22"/>
                <w:szCs w:val="22"/>
              </w:rPr>
            </w:pPr>
          </w:p>
        </w:tc>
        <w:tc>
          <w:tcPr>
            <w:tcW w:w="5103" w:type="dxa"/>
            <w:shd w:val="clear" w:color="auto" w:fill="auto"/>
          </w:tcPr>
          <w:p w:rsidR="00ED482C" w:rsidRDefault="00ED482C" w:rsidP="00ED482C">
            <w:pPr>
              <w:spacing w:after="0" w:line="240" w:lineRule="auto"/>
              <w:jc w:val="both"/>
              <w:rPr>
                <w:rFonts w:ascii="Times New Roman" w:hAnsi="Times New Roman" w:cs="Times New Roman"/>
              </w:rPr>
            </w:pPr>
            <w:r w:rsidRPr="00ED482C">
              <w:rPr>
                <w:rFonts w:ascii="Times New Roman" w:hAnsi="Times New Roman" w:cs="Times New Roman"/>
              </w:rPr>
              <w:t>Обеспечена прозрачность и равноправный доступ к закупкам для всех участников рынка.</w:t>
            </w:r>
          </w:p>
          <w:p w:rsidR="00ED482C" w:rsidRPr="00ED482C" w:rsidRDefault="00ED482C" w:rsidP="00ED482C">
            <w:pPr>
              <w:spacing w:after="0" w:line="240" w:lineRule="auto"/>
              <w:jc w:val="both"/>
              <w:rPr>
                <w:rFonts w:ascii="Times New Roman" w:hAnsi="Times New Roman" w:cs="Times New Roman"/>
              </w:rPr>
            </w:pPr>
            <w:r w:rsidRPr="00ED482C">
              <w:rPr>
                <w:rFonts w:ascii="Times New Roman" w:hAnsi="Times New Roman" w:cs="Times New Roman"/>
              </w:rPr>
              <w:t>Преимущественные условия отдельным субъектам предпринимательской деятельности при проведении конкурсных процедур не оказываются</w:t>
            </w:r>
          </w:p>
        </w:tc>
        <w:tc>
          <w:tcPr>
            <w:tcW w:w="2835" w:type="dxa"/>
            <w:vMerge/>
            <w:shd w:val="clear" w:color="auto" w:fill="auto"/>
          </w:tcPr>
          <w:p w:rsidR="00ED482C" w:rsidRPr="004E3C04" w:rsidRDefault="00ED482C" w:rsidP="00685594">
            <w:pPr>
              <w:spacing w:after="0" w:line="240" w:lineRule="auto"/>
              <w:jc w:val="both"/>
              <w:rPr>
                <w:rFonts w:ascii="Times New Roman" w:hAnsi="Times New Roman" w:cs="Times New Roman"/>
              </w:rPr>
            </w:pPr>
          </w:p>
        </w:tc>
        <w:tc>
          <w:tcPr>
            <w:tcW w:w="992" w:type="dxa"/>
          </w:tcPr>
          <w:p w:rsidR="00ED482C" w:rsidRPr="004E3C04" w:rsidRDefault="00ED482C" w:rsidP="00685594">
            <w:pPr>
              <w:spacing w:after="0" w:line="240" w:lineRule="auto"/>
              <w:jc w:val="center"/>
              <w:rPr>
                <w:rFonts w:ascii="Times New Roman" w:hAnsi="Times New Roman" w:cs="Times New Roman"/>
              </w:rPr>
            </w:pPr>
            <w:r>
              <w:rPr>
                <w:rFonts w:ascii="Times New Roman" w:hAnsi="Times New Roman" w:cs="Times New Roman"/>
              </w:rPr>
              <w:t>0</w:t>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Pr>
                <w:rFonts w:ascii="Times New Roman" w:hAnsi="Times New Roman" w:cs="Times New Roman"/>
              </w:rPr>
              <w:t>0</w:t>
            </w:r>
          </w:p>
        </w:tc>
        <w:tc>
          <w:tcPr>
            <w:tcW w:w="946" w:type="dxa"/>
            <w:shd w:val="clear" w:color="auto" w:fill="auto"/>
          </w:tcPr>
          <w:p w:rsidR="00ED482C" w:rsidRPr="004E3C04" w:rsidRDefault="00ED482C" w:rsidP="00685594">
            <w:pPr>
              <w:spacing w:after="0" w:line="240" w:lineRule="auto"/>
              <w:rPr>
                <w:rFonts w:ascii="Times New Roman" w:hAnsi="Times New Roman" w:cs="Times New Roman"/>
              </w:rPr>
            </w:pPr>
            <w:r>
              <w:rPr>
                <w:rFonts w:ascii="Times New Roman" w:hAnsi="Times New Roman" w:cs="Times New Roman"/>
              </w:rPr>
              <w:t>0</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2.2/2.4</w:t>
            </w:r>
          </w:p>
        </w:tc>
        <w:tc>
          <w:tcPr>
            <w:tcW w:w="14908" w:type="dxa"/>
            <w:gridSpan w:val="6"/>
          </w:tcPr>
          <w:p w:rsidR="00ED482C" w:rsidRPr="004E3C04" w:rsidRDefault="00ED482C" w:rsidP="00685594">
            <w:pPr>
              <w:spacing w:after="0" w:line="240" w:lineRule="auto"/>
              <w:rPr>
                <w:rFonts w:ascii="Times New Roman" w:hAnsi="Times New Roman" w:cs="Times New Roman"/>
              </w:rPr>
            </w:pPr>
            <w:r w:rsidRPr="004E3C04">
              <w:rPr>
                <w:rFonts w:ascii="Times New Roman" w:hAnsi="Times New Roman" w:cs="Times New Roman"/>
              </w:rPr>
              <w:t xml:space="preserve">Рынок услуг </w:t>
            </w:r>
            <w:proofErr w:type="gramStart"/>
            <w:r w:rsidRPr="004E3C04">
              <w:rPr>
                <w:rFonts w:ascii="Times New Roman" w:hAnsi="Times New Roman" w:cs="Times New Roman"/>
              </w:rPr>
              <w:t>дополнительного</w:t>
            </w:r>
            <w:proofErr w:type="gramEnd"/>
            <w:r w:rsidRPr="004E3C04">
              <w:rPr>
                <w:rFonts w:ascii="Times New Roman" w:hAnsi="Times New Roman" w:cs="Times New Roman"/>
              </w:rPr>
              <w:t xml:space="preserve"> образования детей</w:t>
            </w:r>
          </w:p>
        </w:tc>
      </w:tr>
      <w:tr w:rsidR="00607E0C" w:rsidRPr="004E3C04" w:rsidTr="00B273B9">
        <w:tblPrEx>
          <w:tblLook w:val="0620" w:firstRow="1" w:lastRow="0" w:firstColumn="0" w:lastColumn="0" w:noHBand="1" w:noVBand="1"/>
        </w:tblPrEx>
        <w:trPr>
          <w:trHeight w:val="1331"/>
        </w:trPr>
        <w:tc>
          <w:tcPr>
            <w:tcW w:w="993" w:type="dxa"/>
            <w:tcBorders>
              <w:bottom w:val="single" w:sz="4" w:space="0" w:color="auto"/>
            </w:tcBorders>
            <w:shd w:val="clear" w:color="auto" w:fill="auto"/>
          </w:tcPr>
          <w:p w:rsidR="00607E0C" w:rsidRPr="004E3C04" w:rsidRDefault="00607E0C" w:rsidP="00685594">
            <w:pPr>
              <w:spacing w:after="0" w:line="240" w:lineRule="auto"/>
              <w:jc w:val="both"/>
              <w:rPr>
                <w:rFonts w:ascii="Times New Roman" w:hAnsi="Times New Roman" w:cs="Times New Roman"/>
              </w:rPr>
            </w:pPr>
            <w:r w:rsidRPr="004E3C04">
              <w:rPr>
                <w:rFonts w:ascii="Times New Roman" w:hAnsi="Times New Roman" w:cs="Times New Roman"/>
              </w:rPr>
              <w:t>2.2.1/</w:t>
            </w:r>
          </w:p>
          <w:p w:rsidR="00607E0C" w:rsidRPr="004E3C04" w:rsidRDefault="00607E0C" w:rsidP="00685594">
            <w:pPr>
              <w:spacing w:after="0" w:line="240" w:lineRule="auto"/>
              <w:jc w:val="both"/>
              <w:rPr>
                <w:rFonts w:ascii="Times New Roman" w:hAnsi="Times New Roman" w:cs="Times New Roman"/>
              </w:rPr>
            </w:pPr>
            <w:r w:rsidRPr="004E3C04">
              <w:rPr>
                <w:rFonts w:ascii="Times New Roman" w:hAnsi="Times New Roman" w:cs="Times New Roman"/>
              </w:rPr>
              <w:t>2.4.4</w:t>
            </w:r>
          </w:p>
        </w:tc>
        <w:tc>
          <w:tcPr>
            <w:tcW w:w="3969" w:type="dxa"/>
            <w:tcBorders>
              <w:bottom w:val="single" w:sz="4" w:space="0" w:color="auto"/>
            </w:tcBorders>
            <w:shd w:val="clear" w:color="auto" w:fill="auto"/>
          </w:tcPr>
          <w:p w:rsidR="00607E0C" w:rsidRPr="004E3C04" w:rsidRDefault="00607E0C" w:rsidP="00685594">
            <w:pPr>
              <w:spacing w:after="0" w:line="240" w:lineRule="auto"/>
              <w:jc w:val="both"/>
              <w:rPr>
                <w:rFonts w:ascii="Times New Roman" w:hAnsi="Times New Roman" w:cs="Times New Roman"/>
              </w:rPr>
            </w:pPr>
            <w:r w:rsidRPr="004E3C04">
              <w:rPr>
                <w:rFonts w:ascii="Times New Roman" w:hAnsi="Times New Roman" w:cs="Times New Roman"/>
              </w:rPr>
              <w:t>Консультирование субъектов предпринимательской деятельности по вопросам участия в государственных и муниципальных закупках</w:t>
            </w:r>
          </w:p>
        </w:tc>
        <w:tc>
          <w:tcPr>
            <w:tcW w:w="5103" w:type="dxa"/>
            <w:vMerge w:val="restart"/>
            <w:shd w:val="clear" w:color="auto" w:fill="auto"/>
          </w:tcPr>
          <w:p w:rsidR="00607E0C" w:rsidRPr="00F8485D" w:rsidRDefault="00607E0C" w:rsidP="00F8485D">
            <w:pPr>
              <w:spacing w:after="0" w:line="240" w:lineRule="auto"/>
              <w:jc w:val="both"/>
              <w:rPr>
                <w:rFonts w:ascii="Times New Roman" w:hAnsi="Times New Roman" w:cs="Times New Roman"/>
              </w:rPr>
            </w:pPr>
            <w:r w:rsidRPr="00F8485D">
              <w:rPr>
                <w:rFonts w:ascii="Times New Roman" w:hAnsi="Times New Roman" w:cs="Times New Roman"/>
              </w:rPr>
              <w:t xml:space="preserve">Частные образовательные организации, предоставляющие услуги </w:t>
            </w:r>
            <w:proofErr w:type="gramStart"/>
            <w:r w:rsidRPr="00F8485D">
              <w:rPr>
                <w:rFonts w:ascii="Times New Roman" w:hAnsi="Times New Roman" w:cs="Times New Roman"/>
              </w:rPr>
              <w:t>дополнительного</w:t>
            </w:r>
            <w:proofErr w:type="gramEnd"/>
            <w:r w:rsidRPr="00F8485D">
              <w:rPr>
                <w:rFonts w:ascii="Times New Roman" w:hAnsi="Times New Roman" w:cs="Times New Roman"/>
              </w:rPr>
              <w:t xml:space="preserve"> образования детей в соответствии с имеющейся лицензией, отсутствуют  </w:t>
            </w:r>
          </w:p>
          <w:p w:rsidR="00607E0C" w:rsidRPr="00F8485D" w:rsidRDefault="00607E0C" w:rsidP="00F8485D">
            <w:pPr>
              <w:spacing w:after="0" w:line="240" w:lineRule="auto"/>
              <w:jc w:val="both"/>
              <w:rPr>
                <w:rFonts w:ascii="Times New Roman" w:hAnsi="Times New Roman" w:cs="Times New Roman"/>
              </w:rPr>
            </w:pPr>
            <w:r w:rsidRPr="00F8485D">
              <w:rPr>
                <w:rFonts w:ascii="Times New Roman" w:hAnsi="Times New Roman" w:cs="Times New Roman"/>
              </w:rPr>
              <w:t xml:space="preserve">Обеспечен равный доступ организаций всех форм собственности и индивидуальных </w:t>
            </w:r>
            <w:r w:rsidRPr="00F8485D">
              <w:rPr>
                <w:rFonts w:ascii="Times New Roman" w:hAnsi="Times New Roman" w:cs="Times New Roman"/>
              </w:rPr>
              <w:lastRenderedPageBreak/>
              <w:t xml:space="preserve">предпринимателей к участию в системе персонифицированного финансирования дополнительного образования детей </w:t>
            </w:r>
          </w:p>
          <w:p w:rsidR="00607E0C" w:rsidRPr="004E3C04" w:rsidRDefault="00607E0C" w:rsidP="00F8485D">
            <w:pPr>
              <w:spacing w:after="0" w:line="240" w:lineRule="auto"/>
              <w:jc w:val="both"/>
              <w:rPr>
                <w:rFonts w:ascii="Times New Roman" w:hAnsi="Times New Roman" w:cs="Times New Roman"/>
              </w:rPr>
            </w:pPr>
            <w:r w:rsidRPr="00F8485D">
              <w:rPr>
                <w:rFonts w:ascii="Times New Roman" w:hAnsi="Times New Roman" w:cs="Times New Roman"/>
              </w:rPr>
              <w:t>Обеспечена прозрачность и равноправный доступ к закупкам для всех участников рынка</w:t>
            </w:r>
            <w:r>
              <w:rPr>
                <w:rFonts w:ascii="Times New Roman" w:hAnsi="Times New Roman" w:cs="Times New Roman"/>
              </w:rPr>
              <w:t>.</w:t>
            </w:r>
          </w:p>
        </w:tc>
        <w:tc>
          <w:tcPr>
            <w:tcW w:w="2835" w:type="dxa"/>
            <w:vMerge w:val="restart"/>
            <w:tcBorders>
              <w:bottom w:val="single" w:sz="4" w:space="0" w:color="auto"/>
            </w:tcBorders>
            <w:shd w:val="clear" w:color="auto" w:fill="auto"/>
          </w:tcPr>
          <w:p w:rsidR="00607E0C" w:rsidRPr="004E3C04" w:rsidRDefault="00607E0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 xml:space="preserve">Доля организаций частной формы собственности в сфере услуг дополнительного образования детей (доля численности детей, </w:t>
            </w:r>
            <w:r w:rsidRPr="004E3C04">
              <w:rPr>
                <w:rFonts w:ascii="Times New Roman" w:hAnsi="Times New Roman" w:cs="Times New Roman"/>
              </w:rPr>
              <w:lastRenderedPageBreak/>
              <w:t>которым в отчетном периоде были оказаны услуги дополнительного образования организациями частной формы собственности, в общей численности детей, которым в отчетном периоде были оказаны услуги дополнительного образования всеми организациями (всех форм собственности)), %</w:t>
            </w:r>
          </w:p>
        </w:tc>
        <w:tc>
          <w:tcPr>
            <w:tcW w:w="992" w:type="dxa"/>
            <w:vMerge w:val="restart"/>
          </w:tcPr>
          <w:p w:rsidR="00607E0C" w:rsidRPr="00607E0C" w:rsidRDefault="00607E0C" w:rsidP="00685594">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0</w:t>
            </w:r>
          </w:p>
        </w:tc>
        <w:tc>
          <w:tcPr>
            <w:tcW w:w="1063" w:type="dxa"/>
            <w:vMerge w:val="restart"/>
            <w:shd w:val="clear" w:color="auto" w:fill="auto"/>
          </w:tcPr>
          <w:p w:rsidR="00607E0C" w:rsidRPr="00607E0C" w:rsidRDefault="00607E0C" w:rsidP="00685594">
            <w:pPr>
              <w:spacing w:after="0" w:line="240" w:lineRule="auto"/>
              <w:jc w:val="both"/>
              <w:rPr>
                <w:rFonts w:ascii="Times New Roman" w:hAnsi="Times New Roman" w:cs="Times New Roman"/>
                <w:lang w:val="en-US"/>
              </w:rPr>
            </w:pPr>
            <w:r>
              <w:rPr>
                <w:rFonts w:ascii="Times New Roman" w:hAnsi="Times New Roman" w:cs="Times New Roman"/>
                <w:lang w:val="en-US"/>
              </w:rPr>
              <w:t>5</w:t>
            </w:r>
          </w:p>
        </w:tc>
        <w:tc>
          <w:tcPr>
            <w:tcW w:w="946" w:type="dxa"/>
            <w:vMerge w:val="restart"/>
            <w:shd w:val="clear" w:color="auto" w:fill="auto"/>
          </w:tcPr>
          <w:p w:rsidR="00607E0C" w:rsidRPr="00D456D7" w:rsidRDefault="00607E0C" w:rsidP="00685594">
            <w:pPr>
              <w:spacing w:after="0" w:line="240" w:lineRule="auto"/>
              <w:jc w:val="both"/>
              <w:rPr>
                <w:rFonts w:ascii="Times New Roman" w:hAnsi="Times New Roman" w:cs="Times New Roman"/>
              </w:rPr>
            </w:pPr>
            <w:r>
              <w:rPr>
                <w:rFonts w:ascii="Times New Roman" w:hAnsi="Times New Roman" w:cs="Times New Roman"/>
                <w:lang w:val="en-US"/>
              </w:rPr>
              <w:t>0</w:t>
            </w:r>
          </w:p>
        </w:tc>
      </w:tr>
      <w:tr w:rsidR="00607E0C" w:rsidRPr="004E3C04" w:rsidTr="006E3B76">
        <w:tblPrEx>
          <w:tblLook w:val="0620" w:firstRow="1" w:lastRow="0" w:firstColumn="0" w:lastColumn="0" w:noHBand="1" w:noVBand="1"/>
        </w:tblPrEx>
        <w:tc>
          <w:tcPr>
            <w:tcW w:w="993" w:type="dxa"/>
            <w:shd w:val="clear" w:color="auto" w:fill="auto"/>
          </w:tcPr>
          <w:p w:rsidR="00607E0C" w:rsidRPr="004E3C04" w:rsidRDefault="00607E0C" w:rsidP="00685594">
            <w:pPr>
              <w:spacing w:after="0" w:line="240" w:lineRule="auto"/>
              <w:jc w:val="both"/>
              <w:rPr>
                <w:rFonts w:ascii="Times New Roman" w:hAnsi="Times New Roman" w:cs="Times New Roman"/>
              </w:rPr>
            </w:pPr>
            <w:r w:rsidRPr="004E3C04">
              <w:rPr>
                <w:rFonts w:ascii="Times New Roman" w:hAnsi="Times New Roman" w:cs="Times New Roman"/>
              </w:rPr>
              <w:t>2.2.2/</w:t>
            </w:r>
          </w:p>
          <w:p w:rsidR="00607E0C" w:rsidRPr="004E3C04" w:rsidRDefault="00607E0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2.4.5</w:t>
            </w:r>
          </w:p>
        </w:tc>
        <w:tc>
          <w:tcPr>
            <w:tcW w:w="3969" w:type="dxa"/>
            <w:shd w:val="clear" w:color="auto" w:fill="auto"/>
          </w:tcPr>
          <w:p w:rsidR="00607E0C" w:rsidRPr="004E3C04" w:rsidRDefault="00607E0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 xml:space="preserve">Недопущение создания </w:t>
            </w:r>
            <w:r w:rsidRPr="004E3C04">
              <w:rPr>
                <w:rFonts w:ascii="Times New Roman" w:hAnsi="Times New Roman" w:cs="Times New Roman"/>
              </w:rPr>
              <w:lastRenderedPageBreak/>
              <w:t>преимущественных условий отдельным субъектам предпринимательской деятельности при проведении конкурсных процедур</w:t>
            </w:r>
          </w:p>
        </w:tc>
        <w:tc>
          <w:tcPr>
            <w:tcW w:w="5103" w:type="dxa"/>
            <w:vMerge/>
            <w:shd w:val="clear" w:color="auto" w:fill="auto"/>
          </w:tcPr>
          <w:p w:rsidR="00607E0C" w:rsidRPr="004E3C04" w:rsidRDefault="00607E0C" w:rsidP="00685594">
            <w:pPr>
              <w:spacing w:after="0" w:line="240" w:lineRule="auto"/>
              <w:jc w:val="both"/>
              <w:rPr>
                <w:rFonts w:ascii="Times New Roman" w:hAnsi="Times New Roman" w:cs="Times New Roman"/>
              </w:rPr>
            </w:pPr>
          </w:p>
        </w:tc>
        <w:tc>
          <w:tcPr>
            <w:tcW w:w="2835" w:type="dxa"/>
            <w:vMerge/>
            <w:shd w:val="clear" w:color="auto" w:fill="auto"/>
          </w:tcPr>
          <w:p w:rsidR="00607E0C" w:rsidRPr="004E3C04" w:rsidRDefault="00607E0C" w:rsidP="00685594">
            <w:pPr>
              <w:spacing w:after="0" w:line="240" w:lineRule="auto"/>
              <w:jc w:val="both"/>
              <w:rPr>
                <w:rFonts w:ascii="Times New Roman" w:hAnsi="Times New Roman" w:cs="Times New Roman"/>
              </w:rPr>
            </w:pPr>
          </w:p>
        </w:tc>
        <w:tc>
          <w:tcPr>
            <w:tcW w:w="992" w:type="dxa"/>
            <w:vMerge/>
          </w:tcPr>
          <w:p w:rsidR="00607E0C" w:rsidRPr="004E3C04" w:rsidRDefault="00607E0C" w:rsidP="00685594">
            <w:pPr>
              <w:spacing w:after="0" w:line="240" w:lineRule="auto"/>
              <w:jc w:val="both"/>
              <w:rPr>
                <w:rFonts w:ascii="Times New Roman" w:hAnsi="Times New Roman" w:cs="Times New Roman"/>
              </w:rPr>
            </w:pPr>
          </w:p>
        </w:tc>
        <w:tc>
          <w:tcPr>
            <w:tcW w:w="1063" w:type="dxa"/>
            <w:vMerge/>
            <w:shd w:val="clear" w:color="auto" w:fill="auto"/>
          </w:tcPr>
          <w:p w:rsidR="00607E0C" w:rsidRPr="004E3C04" w:rsidRDefault="00607E0C" w:rsidP="00685594">
            <w:pPr>
              <w:spacing w:after="0" w:line="240" w:lineRule="auto"/>
              <w:jc w:val="both"/>
              <w:rPr>
                <w:rFonts w:ascii="Times New Roman" w:hAnsi="Times New Roman" w:cs="Times New Roman"/>
              </w:rPr>
            </w:pPr>
          </w:p>
        </w:tc>
        <w:tc>
          <w:tcPr>
            <w:tcW w:w="946" w:type="dxa"/>
            <w:vMerge/>
            <w:shd w:val="clear" w:color="auto" w:fill="auto"/>
          </w:tcPr>
          <w:p w:rsidR="00607E0C" w:rsidRPr="004E3C04" w:rsidRDefault="00607E0C" w:rsidP="00685594">
            <w:pPr>
              <w:spacing w:after="0" w:line="240" w:lineRule="auto"/>
              <w:jc w:val="both"/>
              <w:rPr>
                <w:rFonts w:ascii="Times New Roman" w:hAnsi="Times New Roman" w:cs="Times New Roman"/>
              </w:rPr>
            </w:pP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keepNext/>
              <w:spacing w:after="0" w:line="240" w:lineRule="auto"/>
              <w:jc w:val="both"/>
              <w:rPr>
                <w:rFonts w:ascii="Times New Roman" w:hAnsi="Times New Roman" w:cs="Times New Roman"/>
              </w:rPr>
            </w:pPr>
            <w:r w:rsidRPr="004E3C04">
              <w:rPr>
                <w:rFonts w:ascii="Times New Roman" w:hAnsi="Times New Roman" w:cs="Times New Roman"/>
              </w:rPr>
              <w:lastRenderedPageBreak/>
              <w:t>2.3/2.10</w:t>
            </w:r>
          </w:p>
        </w:tc>
        <w:tc>
          <w:tcPr>
            <w:tcW w:w="14908" w:type="dxa"/>
            <w:gridSpan w:val="6"/>
          </w:tcPr>
          <w:p w:rsidR="00ED482C" w:rsidRPr="004E3C04" w:rsidRDefault="00ED482C" w:rsidP="00685594">
            <w:pPr>
              <w:spacing w:after="0" w:line="240" w:lineRule="auto"/>
              <w:rPr>
                <w:rFonts w:ascii="Times New Roman" w:hAnsi="Times New Roman" w:cs="Times New Roman"/>
              </w:rPr>
            </w:pPr>
            <w:r w:rsidRPr="004E3C04">
              <w:rPr>
                <w:rFonts w:ascii="Times New Roman" w:hAnsi="Times New Roman" w:cs="Times New Roman"/>
              </w:rPr>
              <w:t>Рынок ритуальных услуг</w:t>
            </w:r>
          </w:p>
        </w:tc>
      </w:tr>
      <w:tr w:rsidR="00ED482C" w:rsidRPr="004E3C04" w:rsidTr="00AA67C3">
        <w:tblPrEx>
          <w:tblLook w:val="0620" w:firstRow="1" w:lastRow="0" w:firstColumn="0" w:lastColumn="0" w:noHBand="1" w:noVBand="1"/>
        </w:tblPrEx>
        <w:trPr>
          <w:trHeight w:val="274"/>
        </w:trPr>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bookmarkStart w:id="1" w:name="_Hlk89168214"/>
            <w:r w:rsidRPr="004E3C04">
              <w:rPr>
                <w:rFonts w:ascii="Times New Roman" w:hAnsi="Times New Roman" w:cs="Times New Roman"/>
              </w:rPr>
              <w:t>2.3.1/</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2.10.2</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 xml:space="preserve">Проведение инвентаризации действующих мест погребения </w:t>
            </w:r>
          </w:p>
          <w:p w:rsidR="00ED482C" w:rsidRPr="004E3C04" w:rsidRDefault="00ED482C" w:rsidP="00685594">
            <w:pPr>
              <w:spacing w:after="0" w:line="240" w:lineRule="auto"/>
              <w:jc w:val="both"/>
              <w:rPr>
                <w:rFonts w:ascii="Times New Roman" w:hAnsi="Times New Roman" w:cs="Times New Roman"/>
              </w:rPr>
            </w:pPr>
          </w:p>
        </w:tc>
        <w:tc>
          <w:tcPr>
            <w:tcW w:w="5103" w:type="dxa"/>
            <w:tcBorders>
              <w:right w:val="single" w:sz="4" w:space="0" w:color="auto"/>
            </w:tcBorders>
            <w:shd w:val="clear" w:color="auto" w:fill="auto"/>
          </w:tcPr>
          <w:p w:rsidR="00F8485D" w:rsidRPr="00F8485D" w:rsidRDefault="00F8485D" w:rsidP="00F8485D">
            <w:pPr>
              <w:spacing w:line="240" w:lineRule="auto"/>
              <w:rPr>
                <w:rFonts w:ascii="Times New Roman" w:hAnsi="Times New Roman" w:cs="Times New Roman"/>
              </w:rPr>
            </w:pPr>
            <w:r w:rsidRPr="00F8485D">
              <w:rPr>
                <w:rFonts w:ascii="Times New Roman" w:hAnsi="Times New Roman" w:cs="Times New Roman"/>
              </w:rPr>
              <w:t>В 2025 году инвентаризация мест погребения не проводилась в связи с отсутствием финансирования</w:t>
            </w:r>
          </w:p>
          <w:p w:rsidR="00ED482C" w:rsidRPr="004E3C04" w:rsidRDefault="00ED482C" w:rsidP="00685594">
            <w:pPr>
              <w:spacing w:after="0" w:line="240" w:lineRule="auto"/>
              <w:jc w:val="both"/>
              <w:rPr>
                <w:rFonts w:ascii="Times New Roman" w:hAnsi="Times New Roman" w:cs="Times New Roman"/>
              </w:rPr>
            </w:pPr>
          </w:p>
        </w:tc>
        <w:tc>
          <w:tcPr>
            <w:tcW w:w="2835" w:type="dxa"/>
            <w:vMerge w:val="restart"/>
            <w:tcBorders>
              <w:top w:val="nil"/>
              <w:left w:val="single" w:sz="4" w:space="0" w:color="auto"/>
              <w:right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 xml:space="preserve">Доля организаций частной формы собственности в сфере ритуальных услуг </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(доля выручки организаций частной формы собственности, от общего объема выручки всех хозяйствующих субъектов (всех форм собственности), за исключением выручки от оказания услуг (выполнения работ) по содержанию и благоустройству кладбищ), %</w:t>
            </w:r>
          </w:p>
        </w:tc>
        <w:tc>
          <w:tcPr>
            <w:tcW w:w="992" w:type="dxa"/>
            <w:vMerge w:val="restart"/>
            <w:tcBorders>
              <w:left w:val="single" w:sz="4" w:space="0" w:color="auto"/>
            </w:tcBorders>
          </w:tcPr>
          <w:p w:rsidR="00ED482C" w:rsidRPr="004E3C04" w:rsidRDefault="00C70702" w:rsidP="00685594">
            <w:pPr>
              <w:spacing w:after="0" w:line="240" w:lineRule="auto"/>
              <w:jc w:val="center"/>
              <w:rPr>
                <w:rFonts w:ascii="Times New Roman" w:hAnsi="Times New Roman" w:cs="Times New Roman"/>
              </w:rPr>
            </w:pPr>
            <w:r>
              <w:rPr>
                <w:rFonts w:ascii="Times New Roman" w:hAnsi="Times New Roman" w:cs="Times New Roman"/>
              </w:rPr>
              <w:t>19</w:t>
            </w:r>
          </w:p>
        </w:tc>
        <w:tc>
          <w:tcPr>
            <w:tcW w:w="1063" w:type="dxa"/>
            <w:vMerge w:val="restart"/>
            <w:shd w:val="clear" w:color="auto" w:fill="auto"/>
          </w:tcPr>
          <w:p w:rsidR="00ED482C" w:rsidRPr="004E3C04" w:rsidRDefault="00C70702" w:rsidP="00685594">
            <w:pPr>
              <w:spacing w:after="0" w:line="240" w:lineRule="auto"/>
              <w:jc w:val="center"/>
              <w:rPr>
                <w:rFonts w:ascii="Times New Roman" w:hAnsi="Times New Roman" w:cs="Times New Roman"/>
              </w:rPr>
            </w:pPr>
            <w:r>
              <w:rPr>
                <w:rFonts w:ascii="Times New Roman" w:hAnsi="Times New Roman" w:cs="Times New Roman"/>
              </w:rPr>
              <w:t>5</w:t>
            </w:r>
            <w:r w:rsidR="00ED482C" w:rsidRPr="004E3C04">
              <w:rPr>
                <w:rFonts w:ascii="Times New Roman" w:hAnsi="Times New Roman" w:cs="Times New Roman"/>
              </w:rPr>
              <w:t>0</w:t>
            </w:r>
          </w:p>
        </w:tc>
        <w:tc>
          <w:tcPr>
            <w:tcW w:w="946" w:type="dxa"/>
            <w:vMerge w:val="restart"/>
            <w:shd w:val="clear" w:color="auto" w:fill="auto"/>
          </w:tcPr>
          <w:p w:rsidR="00ED482C" w:rsidRPr="004E3C04" w:rsidRDefault="00ED482C" w:rsidP="00685594">
            <w:pPr>
              <w:spacing w:after="0" w:line="240" w:lineRule="auto"/>
              <w:jc w:val="center"/>
              <w:rPr>
                <w:rFonts w:ascii="Times New Roman" w:hAnsi="Times New Roman" w:cs="Times New Roman"/>
              </w:rPr>
            </w:pPr>
            <w:r>
              <w:rPr>
                <w:rFonts w:ascii="Times New Roman" w:hAnsi="Times New Roman" w:cs="Times New Roman"/>
              </w:rPr>
              <w:t>19</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2.3.2/</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2.10.3</w:t>
            </w:r>
          </w:p>
        </w:tc>
        <w:tc>
          <w:tcPr>
            <w:tcW w:w="3969" w:type="dxa"/>
            <w:shd w:val="clear" w:color="auto" w:fill="auto"/>
          </w:tcPr>
          <w:p w:rsidR="00ED482C" w:rsidRPr="004E3C04" w:rsidRDefault="00ED482C" w:rsidP="00367D9A">
            <w:pPr>
              <w:spacing w:after="0" w:line="240" w:lineRule="auto"/>
              <w:jc w:val="both"/>
              <w:rPr>
                <w:rFonts w:ascii="Times New Roman" w:hAnsi="Times New Roman" w:cs="Times New Roman"/>
              </w:rPr>
            </w:pPr>
            <w:proofErr w:type="gramStart"/>
            <w:r w:rsidRPr="004E3C04">
              <w:rPr>
                <w:rFonts w:ascii="Times New Roman" w:hAnsi="Times New Roman" w:cs="Times New Roman"/>
              </w:rPr>
              <w:t>Создание реестра кладбищ и мест захоронений, расположенных на терри</w:t>
            </w:r>
            <w:r w:rsidR="00367D9A">
              <w:rPr>
                <w:rFonts w:ascii="Times New Roman" w:hAnsi="Times New Roman" w:cs="Times New Roman"/>
              </w:rPr>
              <w:t>тории муниципального</w:t>
            </w:r>
            <w:r w:rsidRPr="004E3C04">
              <w:rPr>
                <w:rFonts w:ascii="Times New Roman" w:hAnsi="Times New Roman" w:cs="Times New Roman"/>
              </w:rPr>
              <w:t xml:space="preserve"> округа Навашинский Нижегородской области, с размещением информации из реестра на региональном портале государственных и муниципальных услуг (при условии принятия соответствующего нормативного правового акта на федеральном уровне)</w:t>
            </w:r>
            <w:proofErr w:type="gramEnd"/>
          </w:p>
        </w:tc>
        <w:tc>
          <w:tcPr>
            <w:tcW w:w="5103" w:type="dxa"/>
            <w:tcBorders>
              <w:right w:val="single" w:sz="4" w:space="0" w:color="auto"/>
            </w:tcBorders>
            <w:shd w:val="clear" w:color="auto" w:fill="auto"/>
          </w:tcPr>
          <w:p w:rsidR="00C37FF4" w:rsidRPr="00C37FF4" w:rsidRDefault="00C37FF4" w:rsidP="00C37FF4">
            <w:pPr>
              <w:spacing w:after="0" w:line="240" w:lineRule="auto"/>
              <w:jc w:val="both"/>
              <w:rPr>
                <w:rFonts w:ascii="Times New Roman" w:hAnsi="Times New Roman" w:cs="Times New Roman"/>
              </w:rPr>
            </w:pPr>
            <w:r w:rsidRPr="00C37FF4">
              <w:rPr>
                <w:rFonts w:ascii="Times New Roman" w:hAnsi="Times New Roman" w:cs="Times New Roman"/>
              </w:rPr>
              <w:t xml:space="preserve">Реестр кладбищ сформирован на основании Распоряжения администрации </w:t>
            </w:r>
            <w:proofErr w:type="spellStart"/>
            <w:r w:rsidRPr="00C37FF4">
              <w:rPr>
                <w:rFonts w:ascii="Times New Roman" w:hAnsi="Times New Roman" w:cs="Times New Roman"/>
              </w:rPr>
              <w:t>г.о</w:t>
            </w:r>
            <w:proofErr w:type="spellEnd"/>
            <w:r w:rsidRPr="00C37FF4">
              <w:rPr>
                <w:rFonts w:ascii="Times New Roman" w:hAnsi="Times New Roman" w:cs="Times New Roman"/>
              </w:rPr>
              <w:t>. Навашинский № 469-р от 06.08.2019 г.</w:t>
            </w:r>
          </w:p>
          <w:p w:rsidR="00C37FF4" w:rsidRPr="00C37FF4" w:rsidRDefault="00C37FF4" w:rsidP="00C37FF4">
            <w:pPr>
              <w:spacing w:after="0" w:line="240" w:lineRule="auto"/>
              <w:jc w:val="both"/>
              <w:rPr>
                <w:rFonts w:ascii="Times New Roman" w:hAnsi="Times New Roman" w:cs="Times New Roman"/>
              </w:rPr>
            </w:pPr>
            <w:r w:rsidRPr="00C37FF4">
              <w:rPr>
                <w:rFonts w:ascii="Times New Roman" w:hAnsi="Times New Roman" w:cs="Times New Roman"/>
              </w:rPr>
              <w:t>Реестр мест захоронений по состоянию на 01.01.2026 года не создан в связи с отсутствием финансирования</w:t>
            </w:r>
          </w:p>
          <w:p w:rsidR="00ED482C" w:rsidRPr="004E3C04" w:rsidRDefault="00ED482C" w:rsidP="00685594">
            <w:pPr>
              <w:spacing w:after="0" w:line="240" w:lineRule="auto"/>
              <w:jc w:val="both"/>
              <w:rPr>
                <w:rFonts w:ascii="Times New Roman" w:hAnsi="Times New Roman" w:cs="Times New Roman"/>
              </w:rPr>
            </w:pPr>
          </w:p>
        </w:tc>
        <w:tc>
          <w:tcPr>
            <w:tcW w:w="2835" w:type="dxa"/>
            <w:vMerge/>
            <w:tcBorders>
              <w:left w:val="single" w:sz="4" w:space="0" w:color="auto"/>
              <w:right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p>
        </w:tc>
        <w:tc>
          <w:tcPr>
            <w:tcW w:w="992" w:type="dxa"/>
            <w:vMerge/>
            <w:tcBorders>
              <w:left w:val="single" w:sz="4" w:space="0" w:color="auto"/>
            </w:tcBorders>
          </w:tcPr>
          <w:p w:rsidR="00ED482C" w:rsidRPr="004E3C04" w:rsidRDefault="00ED482C" w:rsidP="00685594">
            <w:pPr>
              <w:spacing w:after="0" w:line="240" w:lineRule="auto"/>
              <w:jc w:val="center"/>
              <w:rPr>
                <w:rFonts w:ascii="Times New Roman" w:hAnsi="Times New Roman" w:cs="Times New Roman"/>
              </w:rPr>
            </w:pPr>
          </w:p>
        </w:tc>
        <w:tc>
          <w:tcPr>
            <w:tcW w:w="1063" w:type="dxa"/>
            <w:vMerge/>
            <w:shd w:val="clear" w:color="auto" w:fill="auto"/>
          </w:tcPr>
          <w:p w:rsidR="00ED482C" w:rsidRPr="004E3C04" w:rsidRDefault="00ED482C" w:rsidP="00685594">
            <w:pPr>
              <w:spacing w:after="0" w:line="240" w:lineRule="auto"/>
              <w:jc w:val="center"/>
              <w:rPr>
                <w:rFonts w:ascii="Times New Roman" w:hAnsi="Times New Roman" w:cs="Times New Roman"/>
              </w:rPr>
            </w:pPr>
          </w:p>
        </w:tc>
        <w:tc>
          <w:tcPr>
            <w:tcW w:w="946" w:type="dxa"/>
            <w:vMerge/>
            <w:shd w:val="clear" w:color="auto" w:fill="auto"/>
          </w:tcPr>
          <w:p w:rsidR="00ED482C" w:rsidRPr="004E3C04" w:rsidRDefault="00ED482C" w:rsidP="00685594">
            <w:pPr>
              <w:spacing w:after="0" w:line="240" w:lineRule="auto"/>
              <w:jc w:val="center"/>
              <w:rPr>
                <w:rFonts w:ascii="Times New Roman" w:hAnsi="Times New Roman" w:cs="Times New Roman"/>
              </w:rPr>
            </w:pPr>
          </w:p>
        </w:tc>
      </w:tr>
      <w:bookmarkEnd w:id="1"/>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2.3.3/</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2.10.4</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Создание реестра о хозяйствующих субъектах, имеющих право на оказание услуг по организации похорон, с размещением информации из реестра на региональном портале государственных и муниципальных услуг (при условии принятия соответствующего нормативного правового акта на федеральном уровне)</w:t>
            </w:r>
          </w:p>
        </w:tc>
        <w:tc>
          <w:tcPr>
            <w:tcW w:w="5103" w:type="dxa"/>
            <w:tcBorders>
              <w:right w:val="single" w:sz="4" w:space="0" w:color="auto"/>
            </w:tcBorders>
            <w:shd w:val="clear" w:color="auto" w:fill="auto"/>
          </w:tcPr>
          <w:p w:rsidR="00C37FF4" w:rsidRPr="00C37FF4" w:rsidRDefault="00C37FF4" w:rsidP="00C37FF4">
            <w:pPr>
              <w:spacing w:line="240" w:lineRule="auto"/>
              <w:rPr>
                <w:rFonts w:ascii="Times New Roman" w:hAnsi="Times New Roman" w:cs="Times New Roman"/>
              </w:rPr>
            </w:pPr>
            <w:r w:rsidRPr="00C37FF4">
              <w:rPr>
                <w:rFonts w:ascii="Times New Roman" w:hAnsi="Times New Roman" w:cs="Times New Roman"/>
              </w:rPr>
              <w:t>На территории м. о. Навашинский ритуальные услуги оказывает организация ООО «Гранд-Ритуал»</w:t>
            </w:r>
            <w:r w:rsidR="009772AD">
              <w:rPr>
                <w:rFonts w:ascii="Times New Roman" w:hAnsi="Times New Roman" w:cs="Times New Roman"/>
              </w:rPr>
              <w:t xml:space="preserve"> учредитель – </w:t>
            </w:r>
            <w:proofErr w:type="spellStart"/>
            <w:r w:rsidR="009772AD">
              <w:rPr>
                <w:rFonts w:ascii="Times New Roman" w:hAnsi="Times New Roman" w:cs="Times New Roman"/>
              </w:rPr>
              <w:t>м.о</w:t>
            </w:r>
            <w:proofErr w:type="spellEnd"/>
            <w:r w:rsidR="009772AD">
              <w:rPr>
                <w:rFonts w:ascii="Times New Roman" w:hAnsi="Times New Roman" w:cs="Times New Roman"/>
              </w:rPr>
              <w:t>. Навашинский Нижегородской области</w:t>
            </w:r>
            <w:proofErr w:type="gramStart"/>
            <w:r w:rsidR="009772AD">
              <w:rPr>
                <w:rFonts w:ascii="Times New Roman" w:hAnsi="Times New Roman" w:cs="Times New Roman"/>
              </w:rPr>
              <w:t xml:space="preserve"> </w:t>
            </w:r>
            <w:r w:rsidRPr="00C37FF4">
              <w:rPr>
                <w:rFonts w:ascii="Times New Roman" w:hAnsi="Times New Roman" w:cs="Times New Roman"/>
              </w:rPr>
              <w:t>,</w:t>
            </w:r>
            <w:proofErr w:type="gramEnd"/>
            <w:r w:rsidRPr="00C37FF4">
              <w:rPr>
                <w:rFonts w:ascii="Times New Roman" w:hAnsi="Times New Roman" w:cs="Times New Roman"/>
              </w:rPr>
              <w:t xml:space="preserve"> ПК «Обелиск», а также похоронные компании зарегистрированные в других городах Нижегородской области: г. о. г. Выкса, г. о. г. Кулебаки, а также других регионах: г. Муром, Владимирской области Нижегородской области</w:t>
            </w:r>
          </w:p>
          <w:p w:rsidR="00ED482C" w:rsidRPr="004E3C04" w:rsidRDefault="00ED482C" w:rsidP="00685594">
            <w:pPr>
              <w:spacing w:after="0" w:line="240" w:lineRule="auto"/>
              <w:jc w:val="both"/>
              <w:rPr>
                <w:rFonts w:ascii="Times New Roman" w:hAnsi="Times New Roman" w:cs="Times New Roman"/>
              </w:rPr>
            </w:pPr>
          </w:p>
        </w:tc>
        <w:tc>
          <w:tcPr>
            <w:tcW w:w="2835" w:type="dxa"/>
            <w:tcBorders>
              <w:left w:val="single" w:sz="4" w:space="0" w:color="auto"/>
              <w:bottom w:val="single" w:sz="4" w:space="0" w:color="auto"/>
              <w:right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Нормативный правовой акт (при необходимости)</w:t>
            </w:r>
          </w:p>
        </w:tc>
        <w:tc>
          <w:tcPr>
            <w:tcW w:w="992" w:type="dxa"/>
            <w:vMerge/>
            <w:tcBorders>
              <w:left w:val="single" w:sz="4" w:space="0" w:color="auto"/>
            </w:tcBorders>
          </w:tcPr>
          <w:p w:rsidR="00ED482C" w:rsidRPr="004E3C04" w:rsidRDefault="00ED482C" w:rsidP="00685594">
            <w:pPr>
              <w:spacing w:after="0" w:line="240" w:lineRule="auto"/>
              <w:jc w:val="center"/>
              <w:rPr>
                <w:rFonts w:ascii="Times New Roman" w:hAnsi="Times New Roman" w:cs="Times New Roman"/>
              </w:rPr>
            </w:pPr>
          </w:p>
        </w:tc>
        <w:tc>
          <w:tcPr>
            <w:tcW w:w="1063" w:type="dxa"/>
            <w:vMerge/>
            <w:shd w:val="clear" w:color="auto" w:fill="auto"/>
          </w:tcPr>
          <w:p w:rsidR="00ED482C" w:rsidRPr="004E3C04" w:rsidRDefault="00ED482C" w:rsidP="00685594">
            <w:pPr>
              <w:spacing w:after="0" w:line="240" w:lineRule="auto"/>
              <w:jc w:val="center"/>
              <w:rPr>
                <w:rFonts w:ascii="Times New Roman" w:hAnsi="Times New Roman" w:cs="Times New Roman"/>
              </w:rPr>
            </w:pPr>
          </w:p>
        </w:tc>
        <w:tc>
          <w:tcPr>
            <w:tcW w:w="946" w:type="dxa"/>
            <w:vMerge/>
            <w:shd w:val="clear" w:color="auto" w:fill="auto"/>
          </w:tcPr>
          <w:p w:rsidR="00ED482C" w:rsidRPr="004E3C04" w:rsidRDefault="00ED482C" w:rsidP="00685594">
            <w:pPr>
              <w:spacing w:after="0" w:line="240" w:lineRule="auto"/>
              <w:jc w:val="center"/>
              <w:rPr>
                <w:rFonts w:ascii="Times New Roman" w:hAnsi="Times New Roman" w:cs="Times New Roman"/>
              </w:rPr>
            </w:pP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2.3.5/</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2.10.5</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proofErr w:type="gramStart"/>
            <w:r w:rsidRPr="004E3C04">
              <w:rPr>
                <w:rFonts w:ascii="Times New Roman" w:hAnsi="Times New Roman" w:cs="Times New Roman"/>
              </w:rPr>
              <w:t>Организация оказания ритуальных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 (при условии принятия соответствующего нормативного</w:t>
            </w:r>
            <w:proofErr w:type="gramEnd"/>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правового акта на федеральном уровне)</w:t>
            </w:r>
          </w:p>
        </w:tc>
        <w:tc>
          <w:tcPr>
            <w:tcW w:w="5103" w:type="dxa"/>
            <w:shd w:val="clear" w:color="auto" w:fill="auto"/>
          </w:tcPr>
          <w:p w:rsidR="00C37FF4" w:rsidRPr="00C37FF4" w:rsidRDefault="00C37FF4" w:rsidP="00C37FF4">
            <w:pPr>
              <w:spacing w:line="240" w:lineRule="auto"/>
              <w:rPr>
                <w:rFonts w:ascii="Times New Roman" w:hAnsi="Times New Roman" w:cs="Times New Roman"/>
              </w:rPr>
            </w:pPr>
            <w:r w:rsidRPr="00C37FF4">
              <w:rPr>
                <w:rFonts w:ascii="Times New Roman" w:hAnsi="Times New Roman" w:cs="Times New Roman"/>
              </w:rPr>
              <w:t>Оказание ритуальных услуг по принципу «одного окна» в 2025 г. не организовано.</w:t>
            </w:r>
          </w:p>
          <w:p w:rsidR="00C37FF4" w:rsidRPr="00C37FF4" w:rsidRDefault="00C37FF4" w:rsidP="00C37FF4">
            <w:pPr>
              <w:spacing w:line="240" w:lineRule="auto"/>
              <w:rPr>
                <w:rFonts w:ascii="Times New Roman" w:hAnsi="Times New Roman" w:cs="Times New Roman"/>
              </w:rPr>
            </w:pPr>
            <w:r w:rsidRPr="00C37FF4">
              <w:rPr>
                <w:rFonts w:ascii="Times New Roman" w:hAnsi="Times New Roman" w:cs="Times New Roman"/>
              </w:rPr>
              <w:t>В связи с дефицитом финансирования отсутствует реестр захоронений на кладбищах</w:t>
            </w:r>
          </w:p>
          <w:p w:rsidR="00ED482C" w:rsidRPr="004E3C04" w:rsidRDefault="00ED482C" w:rsidP="00E422AB">
            <w:pPr>
              <w:spacing w:line="240" w:lineRule="auto"/>
              <w:rPr>
                <w:rFonts w:ascii="Times New Roman" w:hAnsi="Times New Roman" w:cs="Times New Roman"/>
              </w:rPr>
            </w:pPr>
          </w:p>
        </w:tc>
        <w:tc>
          <w:tcPr>
            <w:tcW w:w="2835" w:type="dxa"/>
            <w:tcBorders>
              <w:top w:val="single" w:sz="4" w:space="0" w:color="auto"/>
              <w:right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Обеспечение оказания ритуальных услуг по принципу «одного окна»</w:t>
            </w:r>
          </w:p>
        </w:tc>
        <w:tc>
          <w:tcPr>
            <w:tcW w:w="992" w:type="dxa"/>
            <w:tcBorders>
              <w:left w:val="single" w:sz="4" w:space="0" w:color="auto"/>
            </w:tcBorders>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sym w:font="Symbol" w:char="F02D"/>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sym w:font="Symbol" w:char="F02D"/>
            </w:r>
          </w:p>
        </w:tc>
        <w:tc>
          <w:tcPr>
            <w:tcW w:w="946"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sym w:font="Symbol" w:char="F02D"/>
            </w:r>
          </w:p>
        </w:tc>
      </w:tr>
      <w:tr w:rsidR="00ED482C" w:rsidRPr="004E3C04" w:rsidTr="006E3B76">
        <w:tblPrEx>
          <w:tblLook w:val="0620" w:firstRow="1" w:lastRow="0" w:firstColumn="0" w:lastColumn="0" w:noHBand="1" w:noVBand="1"/>
        </w:tblPrEx>
        <w:trPr>
          <w:trHeight w:val="1801"/>
        </w:trPr>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2.3.6</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/2.10.6</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proofErr w:type="gramStart"/>
            <w:r w:rsidRPr="004E3C04">
              <w:rPr>
                <w:rFonts w:ascii="Times New Roman" w:hAnsi="Times New Roman" w:cs="Times New Roman"/>
              </w:rPr>
              <w:t xml:space="preserve">Формирование и ведение реестра кладбищ, расположенных на территории </w:t>
            </w:r>
            <w:r w:rsidR="00367D9A">
              <w:rPr>
                <w:rFonts w:ascii="Times New Roman" w:hAnsi="Times New Roman" w:cs="Times New Roman"/>
              </w:rPr>
              <w:t>муниципального</w:t>
            </w:r>
            <w:r w:rsidRPr="004E3C04">
              <w:rPr>
                <w:rFonts w:ascii="Times New Roman" w:hAnsi="Times New Roman" w:cs="Times New Roman"/>
              </w:rPr>
              <w:t xml:space="preserve"> округа Навашинский Нижегородской области, поставленных на кадастровый учет и прошедших государственную регистрацию</w:t>
            </w:r>
            <w:proofErr w:type="gramEnd"/>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tc>
        <w:tc>
          <w:tcPr>
            <w:tcW w:w="5103" w:type="dxa"/>
            <w:shd w:val="clear" w:color="auto" w:fill="auto"/>
          </w:tcPr>
          <w:p w:rsidR="00C37FF4" w:rsidRPr="00C37FF4" w:rsidRDefault="00C37FF4" w:rsidP="00C37FF4">
            <w:pPr>
              <w:spacing w:after="0" w:line="240" w:lineRule="auto"/>
              <w:jc w:val="both"/>
              <w:rPr>
                <w:rFonts w:ascii="Times New Roman" w:hAnsi="Times New Roman" w:cs="Times New Roman"/>
              </w:rPr>
            </w:pPr>
            <w:r w:rsidRPr="00C37FF4">
              <w:rPr>
                <w:rFonts w:ascii="Times New Roman" w:hAnsi="Times New Roman" w:cs="Times New Roman"/>
              </w:rPr>
              <w:t xml:space="preserve">Реестр кладбищ сформирован на основании Распоряжения администрации </w:t>
            </w:r>
            <w:proofErr w:type="spellStart"/>
            <w:r w:rsidRPr="00C37FF4">
              <w:rPr>
                <w:rFonts w:ascii="Times New Roman" w:hAnsi="Times New Roman" w:cs="Times New Roman"/>
              </w:rPr>
              <w:t>г.о</w:t>
            </w:r>
            <w:proofErr w:type="spellEnd"/>
            <w:r w:rsidRPr="00C37FF4">
              <w:rPr>
                <w:rFonts w:ascii="Times New Roman" w:hAnsi="Times New Roman" w:cs="Times New Roman"/>
              </w:rPr>
              <w:t>. Навашинский № 469-р от 06.08.2019 г.</w:t>
            </w:r>
          </w:p>
          <w:p w:rsidR="00C37FF4" w:rsidRPr="00C37FF4" w:rsidRDefault="00C37FF4" w:rsidP="00C37FF4">
            <w:pPr>
              <w:spacing w:after="0" w:line="240" w:lineRule="auto"/>
              <w:jc w:val="both"/>
              <w:rPr>
                <w:rFonts w:ascii="Times New Roman" w:hAnsi="Times New Roman" w:cs="Times New Roman"/>
              </w:rPr>
            </w:pPr>
            <w:r w:rsidRPr="00C37FF4">
              <w:rPr>
                <w:rFonts w:ascii="Times New Roman" w:hAnsi="Times New Roman" w:cs="Times New Roman"/>
              </w:rPr>
              <w:t>В 2020-2021 гг. на кадастровый учет из 19 существующих кладбищ поставлено 18</w:t>
            </w:r>
          </w:p>
          <w:p w:rsidR="00ED482C" w:rsidRPr="004E3C04" w:rsidRDefault="00ED482C" w:rsidP="00A35D5F">
            <w:pPr>
              <w:spacing w:after="0" w:line="240" w:lineRule="auto"/>
              <w:jc w:val="both"/>
              <w:rPr>
                <w:rFonts w:ascii="Times New Roman" w:hAnsi="Times New Roman" w:cs="Times New Roman"/>
              </w:rPr>
            </w:pPr>
          </w:p>
        </w:tc>
        <w:tc>
          <w:tcPr>
            <w:tcW w:w="2835"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Постановление Правительства Нижегородской области от 13 февраля      2009 г. № 56 «О мерах по реализации Закона Нижегородской области от 8 августа 2008 г. № 97-З «О погребении и похоронном деле в Нижегородской области»</w:t>
            </w:r>
          </w:p>
        </w:tc>
        <w:tc>
          <w:tcPr>
            <w:tcW w:w="992" w:type="dxa"/>
            <w:vMerge w:val="restart"/>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sym w:font="Symbol" w:char="F02D"/>
            </w:r>
          </w:p>
        </w:tc>
        <w:tc>
          <w:tcPr>
            <w:tcW w:w="1063" w:type="dxa"/>
            <w:vMerge w:val="restart"/>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sym w:font="Symbol" w:char="F02D"/>
            </w:r>
          </w:p>
        </w:tc>
        <w:tc>
          <w:tcPr>
            <w:tcW w:w="946" w:type="dxa"/>
            <w:vMerge w:val="restart"/>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sym w:font="Symbol" w:char="F02D"/>
            </w:r>
          </w:p>
        </w:tc>
      </w:tr>
      <w:tr w:rsidR="00ED482C" w:rsidRPr="004E3C04" w:rsidTr="006822EC">
        <w:tblPrEx>
          <w:tblLook w:val="0620" w:firstRow="1" w:lastRow="0" w:firstColumn="0" w:lastColumn="0" w:noHBand="1" w:noVBand="1"/>
        </w:tblPrEx>
        <w:trPr>
          <w:trHeight w:val="1275"/>
        </w:trPr>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2.3.7/</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2.10.7</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Обеспечение информационной и консультационной поддержки участникам рынка</w:t>
            </w:r>
          </w:p>
        </w:tc>
        <w:tc>
          <w:tcPr>
            <w:tcW w:w="5103" w:type="dxa"/>
            <w:shd w:val="clear" w:color="auto" w:fill="auto"/>
          </w:tcPr>
          <w:p w:rsidR="00ED482C" w:rsidRPr="004E3C04" w:rsidRDefault="00ED482C" w:rsidP="006822EC">
            <w:pPr>
              <w:spacing w:after="0" w:line="240" w:lineRule="auto"/>
              <w:jc w:val="both"/>
              <w:rPr>
                <w:rFonts w:ascii="Times New Roman" w:hAnsi="Times New Roman" w:cs="Times New Roman"/>
              </w:rPr>
            </w:pPr>
            <w:r w:rsidRPr="004E3C04">
              <w:rPr>
                <w:rFonts w:ascii="Times New Roman" w:hAnsi="Times New Roman" w:cs="Times New Roman"/>
              </w:rPr>
              <w:t xml:space="preserve">Консультационная </w:t>
            </w:r>
            <w:proofErr w:type="gramStart"/>
            <w:r w:rsidRPr="004E3C04">
              <w:rPr>
                <w:rFonts w:ascii="Times New Roman" w:hAnsi="Times New Roman" w:cs="Times New Roman"/>
              </w:rPr>
              <w:t>поддержка</w:t>
            </w:r>
            <w:proofErr w:type="gramEnd"/>
            <w:r w:rsidRPr="004E3C04">
              <w:rPr>
                <w:rFonts w:ascii="Times New Roman" w:hAnsi="Times New Roman" w:cs="Times New Roman"/>
              </w:rPr>
              <w:t xml:space="preserve"> оказывается по мере обращения.</w:t>
            </w:r>
          </w:p>
        </w:tc>
        <w:tc>
          <w:tcPr>
            <w:tcW w:w="2835"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Повышение информированности субъектов предпринимательской деятельности</w:t>
            </w:r>
          </w:p>
        </w:tc>
        <w:tc>
          <w:tcPr>
            <w:tcW w:w="992" w:type="dxa"/>
            <w:vMerge/>
          </w:tcPr>
          <w:p w:rsidR="00ED482C" w:rsidRPr="004E3C04" w:rsidRDefault="00ED482C" w:rsidP="00685594">
            <w:pPr>
              <w:spacing w:after="0" w:line="240" w:lineRule="auto"/>
              <w:jc w:val="center"/>
              <w:rPr>
                <w:rFonts w:ascii="Times New Roman" w:hAnsi="Times New Roman" w:cs="Times New Roman"/>
              </w:rPr>
            </w:pPr>
          </w:p>
        </w:tc>
        <w:tc>
          <w:tcPr>
            <w:tcW w:w="1063" w:type="dxa"/>
            <w:vMerge/>
            <w:shd w:val="clear" w:color="auto" w:fill="auto"/>
          </w:tcPr>
          <w:p w:rsidR="00ED482C" w:rsidRPr="004E3C04" w:rsidRDefault="00ED482C" w:rsidP="00685594">
            <w:pPr>
              <w:spacing w:after="0" w:line="240" w:lineRule="auto"/>
              <w:jc w:val="center"/>
              <w:rPr>
                <w:rFonts w:ascii="Times New Roman" w:hAnsi="Times New Roman" w:cs="Times New Roman"/>
              </w:rPr>
            </w:pPr>
          </w:p>
        </w:tc>
        <w:tc>
          <w:tcPr>
            <w:tcW w:w="946" w:type="dxa"/>
            <w:vMerge/>
            <w:shd w:val="clear" w:color="auto" w:fill="auto"/>
          </w:tcPr>
          <w:p w:rsidR="00ED482C" w:rsidRPr="004E3C04" w:rsidRDefault="00ED482C" w:rsidP="00685594">
            <w:pPr>
              <w:spacing w:after="0" w:line="240" w:lineRule="auto"/>
              <w:jc w:val="center"/>
              <w:rPr>
                <w:rFonts w:ascii="Times New Roman" w:hAnsi="Times New Roman" w:cs="Times New Roman"/>
              </w:rPr>
            </w:pP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2.4/2.13</w:t>
            </w:r>
          </w:p>
        </w:tc>
        <w:tc>
          <w:tcPr>
            <w:tcW w:w="14908" w:type="dxa"/>
            <w:gridSpan w:val="6"/>
          </w:tcPr>
          <w:p w:rsidR="00ED482C" w:rsidRPr="004E3C04" w:rsidRDefault="00ED482C" w:rsidP="00685594">
            <w:pPr>
              <w:spacing w:after="0" w:line="240" w:lineRule="auto"/>
              <w:ind w:firstLine="19"/>
              <w:rPr>
                <w:rFonts w:ascii="Times New Roman" w:hAnsi="Times New Roman" w:cs="Times New Roman"/>
                <w:iCs/>
              </w:rPr>
            </w:pPr>
            <w:r w:rsidRPr="004E3C04">
              <w:rPr>
                <w:rFonts w:ascii="Times New Roman" w:hAnsi="Times New Roman" w:cs="Times New Roman"/>
              </w:rPr>
              <w:t>Рынок выполнения работ по благоустройству городской среды</w:t>
            </w:r>
          </w:p>
        </w:tc>
      </w:tr>
      <w:tr w:rsidR="00245E36" w:rsidRPr="004E3C04" w:rsidTr="006E3B76">
        <w:tblPrEx>
          <w:tblLook w:val="0620" w:firstRow="1" w:lastRow="0" w:firstColumn="0" w:lastColumn="0" w:noHBand="1" w:noVBand="1"/>
        </w:tblPrEx>
        <w:tc>
          <w:tcPr>
            <w:tcW w:w="993" w:type="dxa"/>
            <w:shd w:val="clear" w:color="auto" w:fill="auto"/>
          </w:tcPr>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2.4.1/</w:t>
            </w:r>
          </w:p>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2.13.1</w:t>
            </w:r>
          </w:p>
        </w:tc>
        <w:tc>
          <w:tcPr>
            <w:tcW w:w="3969" w:type="dxa"/>
            <w:shd w:val="clear" w:color="auto" w:fill="auto"/>
          </w:tcPr>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Обеспечение доступа хозяйствующих субъектов рынка к информации о планируемых закупках в сфере проведения работ по благоустройству</w:t>
            </w:r>
          </w:p>
        </w:tc>
        <w:tc>
          <w:tcPr>
            <w:tcW w:w="5103" w:type="dxa"/>
            <w:vMerge w:val="restart"/>
            <w:shd w:val="clear" w:color="auto" w:fill="auto"/>
          </w:tcPr>
          <w:p w:rsidR="00245E36" w:rsidRPr="00245E36" w:rsidRDefault="00245E36" w:rsidP="00245E36">
            <w:pPr>
              <w:spacing w:after="0" w:line="240" w:lineRule="auto"/>
              <w:jc w:val="both"/>
              <w:rPr>
                <w:rFonts w:ascii="Times New Roman" w:hAnsi="Times New Roman" w:cs="Times New Roman"/>
              </w:rPr>
            </w:pPr>
            <w:r w:rsidRPr="00245E36">
              <w:rPr>
                <w:rFonts w:ascii="Times New Roman" w:hAnsi="Times New Roman" w:cs="Times New Roman"/>
              </w:rPr>
              <w:t>Информация о планируемых закупках содержится в планах - графиках и размещается в общем доступе в сети Интернет на официальном сайте закупок: www.zakupki.gov.ru</w:t>
            </w:r>
          </w:p>
          <w:p w:rsidR="00245E36" w:rsidRPr="00245E36" w:rsidRDefault="00245E36" w:rsidP="00245E36">
            <w:pPr>
              <w:spacing w:after="0" w:line="240" w:lineRule="auto"/>
              <w:jc w:val="both"/>
              <w:rPr>
                <w:rFonts w:ascii="Times New Roman" w:hAnsi="Times New Roman" w:cs="Times New Roman"/>
              </w:rPr>
            </w:pPr>
            <w:r w:rsidRPr="00245E36">
              <w:rPr>
                <w:rFonts w:ascii="Times New Roman" w:hAnsi="Times New Roman" w:cs="Times New Roman"/>
              </w:rPr>
              <w:t xml:space="preserve">Все участники находятся в равных условиях в соответствии с действующим законодательством. </w:t>
            </w:r>
          </w:p>
          <w:p w:rsidR="00245E36" w:rsidRPr="00245E36" w:rsidRDefault="00245E36" w:rsidP="00245E36">
            <w:pPr>
              <w:spacing w:after="0" w:line="240" w:lineRule="auto"/>
              <w:jc w:val="both"/>
              <w:rPr>
                <w:rFonts w:ascii="Times New Roman" w:hAnsi="Times New Roman" w:cs="Times New Roman"/>
              </w:rPr>
            </w:pPr>
            <w:r w:rsidRPr="00245E36">
              <w:rPr>
                <w:rFonts w:ascii="Times New Roman" w:hAnsi="Times New Roman" w:cs="Times New Roman"/>
              </w:rPr>
              <w:t>Выполнение работ по благоустройству городской среды осуществляют организации частной формы собственности.</w:t>
            </w:r>
          </w:p>
          <w:p w:rsidR="00245E36" w:rsidRPr="004E3C04" w:rsidRDefault="00245E36" w:rsidP="00245E36">
            <w:pPr>
              <w:spacing w:after="0" w:line="240" w:lineRule="auto"/>
              <w:jc w:val="both"/>
              <w:rPr>
                <w:rFonts w:ascii="Times New Roman" w:hAnsi="Times New Roman" w:cs="Times New Roman"/>
              </w:rPr>
            </w:pPr>
            <w:r w:rsidRPr="00245E36">
              <w:rPr>
                <w:rFonts w:ascii="Times New Roman" w:hAnsi="Times New Roman" w:cs="Times New Roman"/>
              </w:rPr>
              <w:t xml:space="preserve">За отчетный период в части благоустройства городской среды проведены 5 электронных аукциона, по  итогам которых </w:t>
            </w:r>
            <w:proofErr w:type="gramStart"/>
            <w:r w:rsidRPr="00245E36">
              <w:rPr>
                <w:rFonts w:ascii="Times New Roman" w:hAnsi="Times New Roman" w:cs="Times New Roman"/>
              </w:rPr>
              <w:t xml:space="preserve">заключены и </w:t>
            </w:r>
            <w:r w:rsidRPr="00245E36">
              <w:rPr>
                <w:rFonts w:ascii="Times New Roman" w:hAnsi="Times New Roman" w:cs="Times New Roman"/>
              </w:rPr>
              <w:lastRenderedPageBreak/>
              <w:t>исполнены</w:t>
            </w:r>
            <w:proofErr w:type="gramEnd"/>
            <w:r w:rsidRPr="00245E36">
              <w:rPr>
                <w:rFonts w:ascii="Times New Roman" w:hAnsi="Times New Roman" w:cs="Times New Roman"/>
              </w:rPr>
              <w:t xml:space="preserve">  муниципальные контракты на сумму 164, 323 58516  млн. руб.</w:t>
            </w:r>
          </w:p>
        </w:tc>
        <w:tc>
          <w:tcPr>
            <w:tcW w:w="2835" w:type="dxa"/>
            <w:vMerge w:val="restart"/>
            <w:shd w:val="clear" w:color="auto" w:fill="auto"/>
          </w:tcPr>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Доля организаций частной формы собственности в сфере выполнения работ по благоустройству городской среды</w:t>
            </w:r>
          </w:p>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 xml:space="preserve">(доля </w:t>
            </w:r>
            <w:proofErr w:type="gramStart"/>
            <w:r w:rsidRPr="004E3C04">
              <w:rPr>
                <w:rFonts w:ascii="Times New Roman" w:hAnsi="Times New Roman" w:cs="Times New Roman"/>
              </w:rPr>
              <w:t>объема выручки организаций частной формы собственности</w:t>
            </w:r>
            <w:proofErr w:type="gramEnd"/>
            <w:r w:rsidRPr="004E3C04">
              <w:rPr>
                <w:rFonts w:ascii="Times New Roman" w:hAnsi="Times New Roman" w:cs="Times New Roman"/>
              </w:rPr>
              <w:t xml:space="preserve"> от общего объема выручки всех хозяйствующих субъектов), %</w:t>
            </w:r>
          </w:p>
        </w:tc>
        <w:tc>
          <w:tcPr>
            <w:tcW w:w="992" w:type="dxa"/>
            <w:vMerge w:val="restart"/>
          </w:tcPr>
          <w:p w:rsidR="00245E36" w:rsidRPr="004E3C04" w:rsidRDefault="00245E36"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1063" w:type="dxa"/>
            <w:vMerge w:val="restart"/>
            <w:shd w:val="clear" w:color="auto" w:fill="auto"/>
          </w:tcPr>
          <w:p w:rsidR="00245E36" w:rsidRPr="004E3C04" w:rsidRDefault="00245E36"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946" w:type="dxa"/>
            <w:vMerge w:val="restart"/>
            <w:shd w:val="clear" w:color="auto" w:fill="auto"/>
          </w:tcPr>
          <w:p w:rsidR="00245E36" w:rsidRPr="004E3C04" w:rsidRDefault="00245E36"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r>
      <w:tr w:rsidR="00245E36" w:rsidRPr="004E3C04" w:rsidTr="006E3B76">
        <w:tblPrEx>
          <w:tblLook w:val="0620" w:firstRow="1" w:lastRow="0" w:firstColumn="0" w:lastColumn="0" w:noHBand="1" w:noVBand="1"/>
        </w:tblPrEx>
        <w:tc>
          <w:tcPr>
            <w:tcW w:w="993" w:type="dxa"/>
            <w:shd w:val="clear" w:color="auto" w:fill="auto"/>
          </w:tcPr>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2.4.2/</w:t>
            </w:r>
          </w:p>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2.13.2</w:t>
            </w:r>
          </w:p>
        </w:tc>
        <w:tc>
          <w:tcPr>
            <w:tcW w:w="3969" w:type="dxa"/>
            <w:shd w:val="clear" w:color="auto" w:fill="auto"/>
          </w:tcPr>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Обеспечение равных условий участия в муниципальных закупках для всех участников рынка</w:t>
            </w:r>
          </w:p>
        </w:tc>
        <w:tc>
          <w:tcPr>
            <w:tcW w:w="5103" w:type="dxa"/>
            <w:vMerge/>
            <w:shd w:val="clear" w:color="auto" w:fill="auto"/>
          </w:tcPr>
          <w:p w:rsidR="00245E36" w:rsidRPr="004E3C04" w:rsidRDefault="00245E36" w:rsidP="00685594">
            <w:pPr>
              <w:spacing w:after="0" w:line="240" w:lineRule="auto"/>
              <w:jc w:val="both"/>
              <w:rPr>
                <w:rFonts w:ascii="Times New Roman" w:hAnsi="Times New Roman" w:cs="Times New Roman"/>
              </w:rPr>
            </w:pPr>
          </w:p>
        </w:tc>
        <w:tc>
          <w:tcPr>
            <w:tcW w:w="2835" w:type="dxa"/>
            <w:vMerge/>
            <w:shd w:val="clear" w:color="auto" w:fill="auto"/>
          </w:tcPr>
          <w:p w:rsidR="00245E36" w:rsidRPr="004E3C04" w:rsidRDefault="00245E36" w:rsidP="00685594">
            <w:pPr>
              <w:spacing w:after="0" w:line="240" w:lineRule="auto"/>
              <w:jc w:val="both"/>
              <w:rPr>
                <w:rFonts w:ascii="Times New Roman" w:hAnsi="Times New Roman" w:cs="Times New Roman"/>
              </w:rPr>
            </w:pPr>
          </w:p>
        </w:tc>
        <w:tc>
          <w:tcPr>
            <w:tcW w:w="992" w:type="dxa"/>
            <w:vMerge/>
          </w:tcPr>
          <w:p w:rsidR="00245E36" w:rsidRPr="004E3C04" w:rsidRDefault="00245E36" w:rsidP="00685594">
            <w:pPr>
              <w:spacing w:after="0" w:line="240" w:lineRule="auto"/>
              <w:jc w:val="center"/>
              <w:rPr>
                <w:rFonts w:ascii="Times New Roman" w:hAnsi="Times New Roman" w:cs="Times New Roman"/>
              </w:rPr>
            </w:pPr>
          </w:p>
        </w:tc>
        <w:tc>
          <w:tcPr>
            <w:tcW w:w="1063" w:type="dxa"/>
            <w:vMerge/>
            <w:shd w:val="clear" w:color="auto" w:fill="auto"/>
          </w:tcPr>
          <w:p w:rsidR="00245E36" w:rsidRPr="004E3C04" w:rsidRDefault="00245E36" w:rsidP="00685594">
            <w:pPr>
              <w:spacing w:after="0" w:line="240" w:lineRule="auto"/>
              <w:jc w:val="center"/>
              <w:rPr>
                <w:rFonts w:ascii="Times New Roman" w:hAnsi="Times New Roman" w:cs="Times New Roman"/>
              </w:rPr>
            </w:pPr>
          </w:p>
        </w:tc>
        <w:tc>
          <w:tcPr>
            <w:tcW w:w="946" w:type="dxa"/>
            <w:vMerge/>
            <w:shd w:val="clear" w:color="auto" w:fill="auto"/>
          </w:tcPr>
          <w:p w:rsidR="00245E36" w:rsidRPr="004E3C04" w:rsidRDefault="00245E36" w:rsidP="00685594">
            <w:pPr>
              <w:spacing w:after="0" w:line="240" w:lineRule="auto"/>
              <w:jc w:val="both"/>
              <w:rPr>
                <w:rFonts w:ascii="Times New Roman" w:hAnsi="Times New Roman" w:cs="Times New Roman"/>
              </w:rPr>
            </w:pPr>
          </w:p>
        </w:tc>
      </w:tr>
      <w:tr w:rsidR="00245E36" w:rsidRPr="004E3C04" w:rsidTr="006E3B76">
        <w:tblPrEx>
          <w:tblLook w:val="0620" w:firstRow="1" w:lastRow="0" w:firstColumn="0" w:lastColumn="0" w:noHBand="1" w:noVBand="1"/>
        </w:tblPrEx>
        <w:tc>
          <w:tcPr>
            <w:tcW w:w="993" w:type="dxa"/>
            <w:shd w:val="clear" w:color="auto" w:fill="auto"/>
          </w:tcPr>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2.4.3/</w:t>
            </w:r>
          </w:p>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2.13.3</w:t>
            </w:r>
          </w:p>
        </w:tc>
        <w:tc>
          <w:tcPr>
            <w:tcW w:w="3969" w:type="dxa"/>
            <w:shd w:val="clear" w:color="auto" w:fill="auto"/>
          </w:tcPr>
          <w:p w:rsidR="00245E36" w:rsidRPr="004E3C04" w:rsidRDefault="00245E36" w:rsidP="00685594">
            <w:pPr>
              <w:spacing w:after="0" w:line="240" w:lineRule="auto"/>
              <w:jc w:val="both"/>
              <w:rPr>
                <w:rFonts w:ascii="Times New Roman" w:hAnsi="Times New Roman" w:cs="Times New Roman"/>
              </w:rPr>
            </w:pPr>
            <w:r w:rsidRPr="004E3C04">
              <w:rPr>
                <w:rFonts w:ascii="Times New Roman" w:hAnsi="Times New Roman" w:cs="Times New Roman"/>
              </w:rPr>
              <w:t>Оказание консультационных услуг предпринимателям по существующим мерам поддержки бизнеса</w:t>
            </w:r>
          </w:p>
        </w:tc>
        <w:tc>
          <w:tcPr>
            <w:tcW w:w="5103" w:type="dxa"/>
            <w:vMerge/>
            <w:shd w:val="clear" w:color="auto" w:fill="auto"/>
          </w:tcPr>
          <w:p w:rsidR="00245E36" w:rsidRPr="004E3C04" w:rsidRDefault="00245E36" w:rsidP="00685594">
            <w:pPr>
              <w:spacing w:after="0" w:line="240" w:lineRule="auto"/>
              <w:jc w:val="both"/>
              <w:rPr>
                <w:rFonts w:ascii="Times New Roman" w:hAnsi="Times New Roman" w:cs="Times New Roman"/>
              </w:rPr>
            </w:pPr>
          </w:p>
        </w:tc>
        <w:tc>
          <w:tcPr>
            <w:tcW w:w="2835" w:type="dxa"/>
            <w:vMerge/>
            <w:shd w:val="clear" w:color="auto" w:fill="auto"/>
          </w:tcPr>
          <w:p w:rsidR="00245E36" w:rsidRPr="004E3C04" w:rsidRDefault="00245E36" w:rsidP="00685594">
            <w:pPr>
              <w:spacing w:after="0" w:line="240" w:lineRule="auto"/>
              <w:jc w:val="both"/>
              <w:rPr>
                <w:rFonts w:ascii="Times New Roman" w:hAnsi="Times New Roman" w:cs="Times New Roman"/>
              </w:rPr>
            </w:pPr>
          </w:p>
        </w:tc>
        <w:tc>
          <w:tcPr>
            <w:tcW w:w="992" w:type="dxa"/>
            <w:vMerge/>
          </w:tcPr>
          <w:p w:rsidR="00245E36" w:rsidRPr="004E3C04" w:rsidRDefault="00245E36" w:rsidP="00685594">
            <w:pPr>
              <w:spacing w:after="0" w:line="240" w:lineRule="auto"/>
              <w:jc w:val="center"/>
              <w:rPr>
                <w:rFonts w:ascii="Times New Roman" w:hAnsi="Times New Roman" w:cs="Times New Roman"/>
              </w:rPr>
            </w:pPr>
          </w:p>
        </w:tc>
        <w:tc>
          <w:tcPr>
            <w:tcW w:w="1063" w:type="dxa"/>
            <w:vMerge/>
            <w:shd w:val="clear" w:color="auto" w:fill="auto"/>
          </w:tcPr>
          <w:p w:rsidR="00245E36" w:rsidRPr="004E3C04" w:rsidRDefault="00245E36" w:rsidP="00685594">
            <w:pPr>
              <w:spacing w:after="0" w:line="240" w:lineRule="auto"/>
              <w:jc w:val="center"/>
              <w:rPr>
                <w:rFonts w:ascii="Times New Roman" w:hAnsi="Times New Roman" w:cs="Times New Roman"/>
              </w:rPr>
            </w:pPr>
          </w:p>
        </w:tc>
        <w:tc>
          <w:tcPr>
            <w:tcW w:w="946" w:type="dxa"/>
            <w:vMerge/>
            <w:shd w:val="clear" w:color="auto" w:fill="auto"/>
          </w:tcPr>
          <w:p w:rsidR="00245E36" w:rsidRPr="004E3C04" w:rsidRDefault="00245E36" w:rsidP="00685594">
            <w:pPr>
              <w:spacing w:after="0" w:line="240" w:lineRule="auto"/>
              <w:jc w:val="both"/>
              <w:rPr>
                <w:rFonts w:ascii="Times New Roman" w:hAnsi="Times New Roman" w:cs="Times New Roman"/>
              </w:rPr>
            </w:pP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2.4.4/</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2.13.4</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Проведение опросов населения для определения приоритетных проектов в сфере благоустройства городской среды</w:t>
            </w:r>
          </w:p>
        </w:tc>
        <w:tc>
          <w:tcPr>
            <w:tcW w:w="5103" w:type="dxa"/>
            <w:shd w:val="clear" w:color="auto" w:fill="auto"/>
          </w:tcPr>
          <w:p w:rsidR="002347FC" w:rsidRPr="002347FC" w:rsidRDefault="002347FC" w:rsidP="002347FC">
            <w:pPr>
              <w:spacing w:after="0" w:line="240" w:lineRule="auto"/>
              <w:jc w:val="both"/>
              <w:rPr>
                <w:rFonts w:ascii="Times New Roman" w:hAnsi="Times New Roman" w:cs="Times New Roman"/>
              </w:rPr>
            </w:pPr>
            <w:r w:rsidRPr="002347FC">
              <w:rPr>
                <w:rFonts w:ascii="Times New Roman" w:hAnsi="Times New Roman" w:cs="Times New Roman"/>
              </w:rPr>
              <w:t xml:space="preserve">В 2025 году проведено 1 рейтинговое голосование по общественным территориям, подлежащим в первоочередном порядке благоустройству в 2026 году в соответствии с муниципальной программой «Формирование комфортной городской среды на территории городского округа Навашинский Нижегородской области на 2023-2028 годы». В голосовании приняли участие 3 571  человек. </w:t>
            </w:r>
          </w:p>
          <w:p w:rsidR="002347FC" w:rsidRPr="002347FC" w:rsidRDefault="002347FC" w:rsidP="002347FC">
            <w:pPr>
              <w:spacing w:after="0" w:line="240" w:lineRule="auto"/>
              <w:jc w:val="both"/>
              <w:rPr>
                <w:rFonts w:ascii="Times New Roman" w:hAnsi="Times New Roman" w:cs="Times New Roman"/>
              </w:rPr>
            </w:pPr>
            <w:r w:rsidRPr="002347FC">
              <w:rPr>
                <w:rFonts w:ascii="Times New Roman" w:hAnsi="Times New Roman" w:cs="Times New Roman"/>
              </w:rPr>
              <w:t>Голосование проходило онлайн.</w:t>
            </w:r>
          </w:p>
          <w:p w:rsidR="002347FC" w:rsidRPr="002347FC" w:rsidRDefault="002347FC" w:rsidP="002347FC">
            <w:pPr>
              <w:spacing w:after="0" w:line="240" w:lineRule="auto"/>
              <w:jc w:val="both"/>
              <w:rPr>
                <w:rFonts w:ascii="Times New Roman" w:hAnsi="Times New Roman" w:cs="Times New Roman"/>
              </w:rPr>
            </w:pPr>
            <w:r w:rsidRPr="002347FC">
              <w:rPr>
                <w:rFonts w:ascii="Times New Roman" w:hAnsi="Times New Roman" w:cs="Times New Roman"/>
              </w:rPr>
              <w:t>Большинством голосов (3056 человек)  в 2026 году для благоустройства выбран  проект: «Общественная территория «Город встречает»</w:t>
            </w:r>
          </w:p>
          <w:p w:rsidR="002347FC" w:rsidRDefault="002347FC" w:rsidP="00685594">
            <w:pPr>
              <w:spacing w:after="0" w:line="240" w:lineRule="auto"/>
              <w:jc w:val="both"/>
              <w:rPr>
                <w:rFonts w:ascii="Times New Roman" w:hAnsi="Times New Roman" w:cs="Times New Roman"/>
              </w:rPr>
            </w:pPr>
          </w:p>
          <w:p w:rsidR="00ED482C" w:rsidRPr="004E3C04" w:rsidRDefault="00ED482C" w:rsidP="000650DD">
            <w:pPr>
              <w:spacing w:after="0" w:line="240" w:lineRule="auto"/>
              <w:jc w:val="both"/>
              <w:rPr>
                <w:rFonts w:ascii="Times New Roman" w:hAnsi="Times New Roman" w:cs="Times New Roman"/>
              </w:rPr>
            </w:pPr>
          </w:p>
        </w:tc>
        <w:tc>
          <w:tcPr>
            <w:tcW w:w="2835"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Доля муниципальных контрактов, заключенных для реализации проектов по благоустройству городской среды, определенных жителями в качестве приоритетных, в общем числе муниципальных контрактов в сфере благоустройства городской среды, %</w:t>
            </w:r>
          </w:p>
        </w:tc>
        <w:tc>
          <w:tcPr>
            <w:tcW w:w="992" w:type="dxa"/>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946"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r>
      <w:tr w:rsidR="00ED482C" w:rsidRPr="004E3C04" w:rsidTr="00A21D22">
        <w:tblPrEx>
          <w:tblLook w:val="0620" w:firstRow="1" w:lastRow="0" w:firstColumn="0" w:lastColumn="0" w:noHBand="1" w:noVBand="1"/>
        </w:tblPrEx>
        <w:trPr>
          <w:trHeight w:val="1693"/>
        </w:trPr>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2.4.5/</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2.13.5</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 xml:space="preserve">Расширение практики </w:t>
            </w:r>
            <w:proofErr w:type="spellStart"/>
            <w:r w:rsidRPr="004E3C04">
              <w:rPr>
                <w:rFonts w:ascii="Times New Roman" w:hAnsi="Times New Roman" w:cs="Times New Roman"/>
              </w:rPr>
              <w:t>муниципально</w:t>
            </w:r>
            <w:proofErr w:type="spellEnd"/>
            <w:r w:rsidRPr="004E3C04">
              <w:rPr>
                <w:rFonts w:ascii="Times New Roman" w:hAnsi="Times New Roman" w:cs="Times New Roman"/>
              </w:rPr>
              <w:t>-частного партнерства в сфере благоустройства городской среды в рамках регионального проекта «Местные инициативы»</w:t>
            </w:r>
          </w:p>
        </w:tc>
        <w:tc>
          <w:tcPr>
            <w:tcW w:w="5103" w:type="dxa"/>
            <w:shd w:val="clear" w:color="auto" w:fill="auto"/>
          </w:tcPr>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В 2025 году реализовано 9 проектов, в том числе:</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- 7 проектов в рамках проекта инициативного бюджетирования «Вам решать»:</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 xml:space="preserve">1)Благоустройство территории в районе здания № 17 по ул. </w:t>
            </w:r>
            <w:proofErr w:type="gramStart"/>
            <w:r w:rsidRPr="00324D73">
              <w:rPr>
                <w:rFonts w:ascii="Times New Roman" w:hAnsi="Times New Roman" w:cs="Times New Roman"/>
              </w:rPr>
              <w:t>Пионерская</w:t>
            </w:r>
            <w:proofErr w:type="gramEnd"/>
            <w:r w:rsidRPr="00324D73">
              <w:rPr>
                <w:rFonts w:ascii="Times New Roman" w:hAnsi="Times New Roman" w:cs="Times New Roman"/>
              </w:rPr>
              <w:t>;</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 xml:space="preserve">2)Ремонт автомобильной дороги общего пользования местного значения 22430 ОП МГ 193 по ул. </w:t>
            </w:r>
            <w:proofErr w:type="spellStart"/>
            <w:r w:rsidRPr="00324D73">
              <w:rPr>
                <w:rFonts w:ascii="Times New Roman" w:hAnsi="Times New Roman" w:cs="Times New Roman"/>
              </w:rPr>
              <w:t>Сережная</w:t>
            </w:r>
            <w:proofErr w:type="spellEnd"/>
            <w:r w:rsidRPr="00324D73">
              <w:rPr>
                <w:rFonts w:ascii="Times New Roman" w:hAnsi="Times New Roman" w:cs="Times New Roman"/>
              </w:rPr>
              <w:t xml:space="preserve"> д. </w:t>
            </w:r>
            <w:proofErr w:type="gramStart"/>
            <w:r w:rsidRPr="00324D73">
              <w:rPr>
                <w:rFonts w:ascii="Times New Roman" w:hAnsi="Times New Roman" w:cs="Times New Roman"/>
              </w:rPr>
              <w:t>Левино</w:t>
            </w:r>
            <w:proofErr w:type="gramEnd"/>
            <w:r w:rsidRPr="00324D73">
              <w:rPr>
                <w:rFonts w:ascii="Times New Roman" w:hAnsi="Times New Roman" w:cs="Times New Roman"/>
              </w:rPr>
              <w:t>;</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 xml:space="preserve">3)Ремонт автомобильной дороги общего пользования местного значения 22430 ОП МГ 92 по ул. </w:t>
            </w:r>
            <w:proofErr w:type="gramStart"/>
            <w:r w:rsidRPr="00324D73">
              <w:rPr>
                <w:rFonts w:ascii="Times New Roman" w:hAnsi="Times New Roman" w:cs="Times New Roman"/>
              </w:rPr>
              <w:t>Новая</w:t>
            </w:r>
            <w:proofErr w:type="gramEnd"/>
            <w:r w:rsidRPr="00324D73">
              <w:rPr>
                <w:rFonts w:ascii="Times New Roman" w:hAnsi="Times New Roman" w:cs="Times New Roman"/>
              </w:rPr>
              <w:t>, с. Б. Окулово;</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4)Ремонт молодежного пространства «На волне»;</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5)Благоустройство территории центральной линейки в Филиале МБОУ ДО «НЦДОД» - «ДООЦ «Озеро Свято»;</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6)Ремонт детского корпуса №3 в Филиале МБОУ ДО «НЦДОД</w:t>
            </w:r>
            <w:proofErr w:type="gramStart"/>
            <w:r w:rsidRPr="00324D73">
              <w:rPr>
                <w:rFonts w:ascii="Times New Roman" w:hAnsi="Times New Roman" w:cs="Times New Roman"/>
              </w:rPr>
              <w:t>»-</w:t>
            </w:r>
            <w:proofErr w:type="gramEnd"/>
            <w:r w:rsidRPr="00324D73">
              <w:rPr>
                <w:rFonts w:ascii="Times New Roman" w:hAnsi="Times New Roman" w:cs="Times New Roman"/>
              </w:rPr>
              <w:t xml:space="preserve">«ДООЦ «Озеро Свято», расположенного по адресу: Нижегородская область, городской округ Навашинский, с. </w:t>
            </w:r>
            <w:proofErr w:type="gramStart"/>
            <w:r w:rsidRPr="00324D73">
              <w:rPr>
                <w:rFonts w:ascii="Times New Roman" w:hAnsi="Times New Roman" w:cs="Times New Roman"/>
              </w:rPr>
              <w:t>Дедово</w:t>
            </w:r>
            <w:proofErr w:type="gramEnd"/>
            <w:r w:rsidRPr="00324D73">
              <w:rPr>
                <w:rFonts w:ascii="Times New Roman" w:hAnsi="Times New Roman" w:cs="Times New Roman"/>
              </w:rPr>
              <w:t>;</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7) Благоустройство спортивной площадки на территории МБОУ «Средняя школа №2 г. Навашино»;</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- 2 проекта в рамах программы «Формирование комфортной городской среды»:</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lastRenderedPageBreak/>
              <w:t xml:space="preserve">1)Благоустройство общественного пространства по ул. </w:t>
            </w:r>
            <w:proofErr w:type="spellStart"/>
            <w:r w:rsidRPr="00324D73">
              <w:rPr>
                <w:rFonts w:ascii="Times New Roman" w:hAnsi="Times New Roman" w:cs="Times New Roman"/>
              </w:rPr>
              <w:t>Барбашина</w:t>
            </w:r>
            <w:proofErr w:type="spellEnd"/>
            <w:r w:rsidRPr="00324D73">
              <w:rPr>
                <w:rFonts w:ascii="Times New Roman" w:hAnsi="Times New Roman" w:cs="Times New Roman"/>
              </w:rPr>
              <w:t xml:space="preserve"> в районе д.5,7 по ул. Почтовая, 6,6а,8 по ул. Трудовая г. Навашино, Нижегородская область;</w:t>
            </w:r>
          </w:p>
          <w:p w:rsidR="00324D73" w:rsidRPr="00324D73" w:rsidRDefault="00324D73" w:rsidP="00324D73">
            <w:pPr>
              <w:spacing w:after="0" w:line="240" w:lineRule="auto"/>
              <w:jc w:val="both"/>
              <w:rPr>
                <w:rFonts w:ascii="Times New Roman" w:hAnsi="Times New Roman" w:cs="Times New Roman"/>
              </w:rPr>
            </w:pPr>
            <w:r w:rsidRPr="00324D73">
              <w:rPr>
                <w:rFonts w:ascii="Times New Roman" w:hAnsi="Times New Roman" w:cs="Times New Roman"/>
              </w:rPr>
              <w:t xml:space="preserve">2) «Концепция благоустройства городского парка в городе Навашино. Путь корабела» (проект </w:t>
            </w:r>
            <w:proofErr w:type="gramStart"/>
            <w:r w:rsidRPr="00324D73">
              <w:rPr>
                <w:rFonts w:ascii="Times New Roman" w:hAnsi="Times New Roman" w:cs="Times New Roman"/>
              </w:rPr>
              <w:t>–п</w:t>
            </w:r>
            <w:proofErr w:type="gramEnd"/>
            <w:r w:rsidRPr="00324D73">
              <w:rPr>
                <w:rFonts w:ascii="Times New Roman" w:hAnsi="Times New Roman" w:cs="Times New Roman"/>
              </w:rPr>
              <w:t>обедитель Всероссийского  конкурса лучших проектов создания комфортной городской среды в малых городах исторических поселениях)</w:t>
            </w:r>
          </w:p>
          <w:p w:rsidR="00ED482C" w:rsidRPr="004E3C04" w:rsidRDefault="00ED482C" w:rsidP="00A35D5F">
            <w:pPr>
              <w:spacing w:after="0" w:line="240" w:lineRule="auto"/>
              <w:jc w:val="both"/>
              <w:rPr>
                <w:rFonts w:ascii="Times New Roman" w:hAnsi="Times New Roman" w:cs="Times New Roman"/>
              </w:rPr>
            </w:pPr>
          </w:p>
        </w:tc>
        <w:tc>
          <w:tcPr>
            <w:tcW w:w="2835"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Количество проектов по благоустройству городской среды, реализуемых в рамках проекта «Местные инициативы», ед.</w:t>
            </w:r>
          </w:p>
        </w:tc>
        <w:tc>
          <w:tcPr>
            <w:tcW w:w="992" w:type="dxa"/>
          </w:tcPr>
          <w:p w:rsidR="00ED482C" w:rsidRPr="004E3C04" w:rsidRDefault="00324D73" w:rsidP="00685594">
            <w:pPr>
              <w:spacing w:after="0" w:line="240" w:lineRule="auto"/>
              <w:jc w:val="center"/>
              <w:rPr>
                <w:rFonts w:ascii="Times New Roman" w:hAnsi="Times New Roman" w:cs="Times New Roman"/>
              </w:rPr>
            </w:pPr>
            <w:r>
              <w:rPr>
                <w:rFonts w:ascii="Times New Roman" w:hAnsi="Times New Roman" w:cs="Times New Roman"/>
              </w:rPr>
              <w:t>7</w:t>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4</w:t>
            </w:r>
          </w:p>
        </w:tc>
        <w:tc>
          <w:tcPr>
            <w:tcW w:w="946" w:type="dxa"/>
            <w:shd w:val="clear" w:color="auto" w:fill="auto"/>
          </w:tcPr>
          <w:p w:rsidR="00ED482C" w:rsidRPr="00612CB5" w:rsidRDefault="00324D73" w:rsidP="00685594">
            <w:pPr>
              <w:spacing w:after="0" w:line="240" w:lineRule="auto"/>
              <w:jc w:val="center"/>
              <w:rPr>
                <w:rFonts w:ascii="Times New Roman" w:hAnsi="Times New Roman" w:cs="Times New Roman"/>
                <w:lang w:val="en-US"/>
              </w:rPr>
            </w:pPr>
            <w:r>
              <w:rPr>
                <w:rFonts w:ascii="Times New Roman" w:hAnsi="Times New Roman" w:cs="Times New Roman"/>
              </w:rPr>
              <w:t>9</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2.5/2.14</w:t>
            </w:r>
          </w:p>
        </w:tc>
        <w:tc>
          <w:tcPr>
            <w:tcW w:w="14908" w:type="dxa"/>
            <w:gridSpan w:val="6"/>
          </w:tcPr>
          <w:p w:rsidR="00ED482C" w:rsidRPr="004E3C04" w:rsidRDefault="00ED482C" w:rsidP="00685594">
            <w:pPr>
              <w:spacing w:after="0" w:line="240" w:lineRule="auto"/>
              <w:rPr>
                <w:rFonts w:ascii="Times New Roman" w:hAnsi="Times New Roman" w:cs="Times New Roman"/>
              </w:rPr>
            </w:pPr>
            <w:r w:rsidRPr="004E3C04">
              <w:rPr>
                <w:rFonts w:ascii="Times New Roman" w:hAnsi="Times New Roman" w:cs="Times New Roman"/>
              </w:rPr>
              <w:t>Рынок выполнения работ по содержанию и текущему ремонту общего имущества собственников помещений в многоквартирном доме</w:t>
            </w:r>
          </w:p>
        </w:tc>
      </w:tr>
      <w:tr w:rsidR="00ED482C" w:rsidRPr="004E3C04" w:rsidTr="00234919">
        <w:tblPrEx>
          <w:tblLook w:val="0620" w:firstRow="1" w:lastRow="0" w:firstColumn="0" w:lastColumn="0" w:noHBand="1" w:noVBand="1"/>
        </w:tblPrEx>
        <w:trPr>
          <w:trHeight w:hRule="exact" w:val="9295"/>
        </w:trPr>
        <w:tc>
          <w:tcPr>
            <w:tcW w:w="993" w:type="dxa"/>
            <w:tcBorders>
              <w:bottom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2.5.1/</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2.14.2</w:t>
            </w:r>
          </w:p>
        </w:tc>
        <w:tc>
          <w:tcPr>
            <w:tcW w:w="3969" w:type="dxa"/>
            <w:tcBorders>
              <w:bottom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proofErr w:type="gramStart"/>
            <w:r w:rsidRPr="004E3C04">
              <w:rPr>
                <w:rFonts w:ascii="Times New Roman" w:hAnsi="Times New Roman" w:cs="Times New Roman"/>
              </w:rPr>
              <w:t>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 75</w:t>
            </w:r>
            <w:proofErr w:type="gramEnd"/>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Default="00ED482C" w:rsidP="00685594">
            <w:pPr>
              <w:spacing w:after="0" w:line="240" w:lineRule="auto"/>
              <w:jc w:val="both"/>
              <w:rPr>
                <w:rFonts w:ascii="Times New Roman" w:hAnsi="Times New Roman" w:cs="Times New Roman"/>
              </w:rPr>
            </w:pPr>
          </w:p>
          <w:p w:rsidR="00ED482C"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tc>
        <w:tc>
          <w:tcPr>
            <w:tcW w:w="5103" w:type="dxa"/>
            <w:tcBorders>
              <w:bottom w:val="single" w:sz="4" w:space="0" w:color="auto"/>
            </w:tcBorders>
            <w:shd w:val="clear" w:color="auto" w:fill="auto"/>
          </w:tcPr>
          <w:p w:rsidR="00612CB5" w:rsidRPr="00612CB5" w:rsidRDefault="00612CB5" w:rsidP="00612CB5">
            <w:pPr>
              <w:spacing w:line="240" w:lineRule="auto"/>
              <w:jc w:val="both"/>
              <w:rPr>
                <w:rFonts w:ascii="Times New Roman" w:hAnsi="Times New Roman" w:cs="Times New Roman"/>
                <w:lang w:eastAsia="ru-RU"/>
              </w:rPr>
            </w:pPr>
            <w:r w:rsidRPr="00612CB5">
              <w:rPr>
                <w:rFonts w:ascii="Times New Roman" w:hAnsi="Times New Roman" w:cs="Times New Roman"/>
                <w:lang w:eastAsia="ru-RU"/>
              </w:rPr>
              <w:t xml:space="preserve">На 01.01.2026 года на территории муниципального округа Навашинский не имеется  многоквартирных домов, в отношении которых не </w:t>
            </w:r>
            <w:proofErr w:type="gramStart"/>
            <w:r w:rsidRPr="00612CB5">
              <w:rPr>
                <w:rFonts w:ascii="Times New Roman" w:hAnsi="Times New Roman" w:cs="Times New Roman"/>
                <w:lang w:eastAsia="ru-RU"/>
              </w:rPr>
              <w:t>выбран и не реализован</w:t>
            </w:r>
            <w:proofErr w:type="gramEnd"/>
            <w:r w:rsidRPr="00612CB5">
              <w:rPr>
                <w:rFonts w:ascii="Times New Roman" w:hAnsi="Times New Roman" w:cs="Times New Roman"/>
                <w:lang w:eastAsia="ru-RU"/>
              </w:rPr>
              <w:t xml:space="preserve"> способ управления многоквартирными домами. </w:t>
            </w:r>
          </w:p>
          <w:p w:rsidR="00612CB5" w:rsidRPr="00612CB5" w:rsidRDefault="00612CB5" w:rsidP="00612CB5">
            <w:pPr>
              <w:spacing w:line="240" w:lineRule="auto"/>
              <w:jc w:val="both"/>
              <w:rPr>
                <w:rFonts w:ascii="Times New Roman" w:hAnsi="Times New Roman" w:cs="Times New Roman"/>
                <w:lang w:eastAsia="ru-RU"/>
              </w:rPr>
            </w:pPr>
            <w:r w:rsidRPr="00612CB5">
              <w:rPr>
                <w:rFonts w:ascii="Times New Roman" w:hAnsi="Times New Roman" w:cs="Times New Roman"/>
                <w:lang w:eastAsia="ru-RU"/>
              </w:rPr>
              <w:t xml:space="preserve">В 2025 году проводилось 2 </w:t>
            </w:r>
            <w:proofErr w:type="gramStart"/>
            <w:r w:rsidRPr="00612CB5">
              <w:rPr>
                <w:rFonts w:ascii="Times New Roman" w:hAnsi="Times New Roman" w:cs="Times New Roman"/>
                <w:lang w:eastAsia="ru-RU"/>
              </w:rPr>
              <w:t>открытых</w:t>
            </w:r>
            <w:proofErr w:type="gramEnd"/>
            <w:r w:rsidRPr="00612CB5">
              <w:rPr>
                <w:rFonts w:ascii="Times New Roman" w:hAnsi="Times New Roman" w:cs="Times New Roman"/>
                <w:lang w:eastAsia="ru-RU"/>
              </w:rPr>
              <w:t xml:space="preserve"> конкурса по отбору управляющей организации для управления многоквартирными домами по следующим адресам: г. Навашино, ул. Почтовая, д.1, и г. Навашино, ул. Трудовая, д.8. </w:t>
            </w:r>
          </w:p>
          <w:p w:rsidR="00612CB5" w:rsidRPr="00612CB5" w:rsidRDefault="00612CB5" w:rsidP="00612CB5">
            <w:pPr>
              <w:spacing w:line="240" w:lineRule="auto"/>
              <w:jc w:val="both"/>
              <w:rPr>
                <w:rFonts w:ascii="Times New Roman" w:hAnsi="Times New Roman" w:cs="Times New Roman"/>
                <w:lang w:eastAsia="ru-RU"/>
              </w:rPr>
            </w:pPr>
            <w:r w:rsidRPr="00612CB5">
              <w:rPr>
                <w:rFonts w:ascii="Times New Roman" w:hAnsi="Times New Roman" w:cs="Times New Roman"/>
                <w:lang w:eastAsia="ru-RU"/>
              </w:rPr>
              <w:t>Деятельность по содержанию и текущему ремонту общего имущества собственников помещений в многоквартирных домах на территории муниципального округа Навашинский осуществляют 3 управляющие компании: ООО «НКС», ООО «ЖКХ», ООО «ЖЭК»</w:t>
            </w:r>
          </w:p>
          <w:p w:rsidR="00612CB5" w:rsidRPr="00612CB5" w:rsidRDefault="00612CB5" w:rsidP="00612CB5">
            <w:pPr>
              <w:spacing w:line="240" w:lineRule="auto"/>
              <w:jc w:val="both"/>
              <w:rPr>
                <w:rFonts w:ascii="Times New Roman" w:hAnsi="Times New Roman" w:cs="Times New Roman"/>
                <w:lang w:eastAsia="ru-RU"/>
              </w:rPr>
            </w:pPr>
          </w:p>
          <w:p w:rsidR="00ED482C" w:rsidRPr="004E3C04" w:rsidRDefault="00ED482C" w:rsidP="00A21D22">
            <w:pPr>
              <w:jc w:val="both"/>
              <w:rPr>
                <w:rFonts w:ascii="Times New Roman" w:hAnsi="Times New Roman" w:cs="Times New Roman"/>
              </w:rPr>
            </w:pPr>
          </w:p>
        </w:tc>
        <w:tc>
          <w:tcPr>
            <w:tcW w:w="2835" w:type="dxa"/>
            <w:vMerge w:val="restart"/>
            <w:tcBorders>
              <w:bottom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p>
          <w:p w:rsidR="00ED482C" w:rsidRDefault="00ED482C" w:rsidP="00685594">
            <w:pPr>
              <w:spacing w:after="0" w:line="240" w:lineRule="auto"/>
              <w:jc w:val="both"/>
              <w:rPr>
                <w:rFonts w:ascii="Times New Roman" w:hAnsi="Times New Roman" w:cs="Times New Roman"/>
              </w:rPr>
            </w:pPr>
            <w:proofErr w:type="gramStart"/>
            <w:r w:rsidRPr="004E3C04">
              <w:rPr>
                <w:rFonts w:ascii="Times New Roman" w:hAnsi="Times New Roman" w:cs="Times New Roman"/>
              </w:rPr>
              <w:t>(доля общей площади помещений, находящихся в управлении у организаций частной формы собственности, в общей площади помещений, входящих в состав общего имущества собственников помещений в многоквартирном доме, находящихся в управлении у всех хозяйствующих субъектов (за исключением товариществ собственников жилья, жилищных, жилищно-строительных кооператоров или иных специализированных потребительских кооперативов, а также непосредственного способа управления), осуществляющих деятельность по управлению многоквартирными домами), %</w:t>
            </w:r>
            <w:proofErr w:type="gramEnd"/>
          </w:p>
          <w:p w:rsidR="00ED482C" w:rsidRDefault="00ED482C" w:rsidP="00685594">
            <w:pPr>
              <w:spacing w:after="0" w:line="240" w:lineRule="auto"/>
              <w:jc w:val="both"/>
              <w:rPr>
                <w:rFonts w:ascii="Times New Roman" w:hAnsi="Times New Roman" w:cs="Times New Roman"/>
              </w:rPr>
            </w:pPr>
          </w:p>
          <w:p w:rsidR="00ED482C"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tc>
        <w:tc>
          <w:tcPr>
            <w:tcW w:w="992" w:type="dxa"/>
            <w:vMerge w:val="restart"/>
            <w:tcBorders>
              <w:bottom w:val="single" w:sz="4" w:space="0" w:color="auto"/>
            </w:tcBorders>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1063" w:type="dxa"/>
            <w:vMerge w:val="restart"/>
            <w:tcBorders>
              <w:bottom w:val="single" w:sz="4" w:space="0" w:color="auto"/>
            </w:tcBorders>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946" w:type="dxa"/>
            <w:vMerge w:val="restart"/>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2.5.2/</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2.14.3</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 xml:space="preserve">Недопущение необоснованного укрупнения лотов при организации и проведении конкурсов по отбору </w:t>
            </w:r>
            <w:r w:rsidRPr="004E3C04">
              <w:rPr>
                <w:rFonts w:ascii="Times New Roman" w:hAnsi="Times New Roman" w:cs="Times New Roman"/>
              </w:rPr>
              <w:lastRenderedPageBreak/>
              <w:t>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 75</w:t>
            </w:r>
          </w:p>
        </w:tc>
        <w:tc>
          <w:tcPr>
            <w:tcW w:w="5103" w:type="dxa"/>
            <w:shd w:val="clear" w:color="auto" w:fill="auto"/>
          </w:tcPr>
          <w:p w:rsidR="00612CB5" w:rsidRPr="00612CB5" w:rsidRDefault="00612CB5" w:rsidP="00612CB5">
            <w:pPr>
              <w:spacing w:after="0" w:line="240" w:lineRule="auto"/>
              <w:jc w:val="both"/>
              <w:rPr>
                <w:rFonts w:ascii="Times New Roman" w:hAnsi="Times New Roman" w:cs="Times New Roman"/>
              </w:rPr>
            </w:pPr>
            <w:r w:rsidRPr="00612CB5">
              <w:rPr>
                <w:rFonts w:ascii="Times New Roman" w:hAnsi="Times New Roman" w:cs="Times New Roman"/>
              </w:rPr>
              <w:lastRenderedPageBreak/>
              <w:t xml:space="preserve">На 01.01.2026 года на территории муниципального округа Навашинский не имеется  многоквартирных домов, в отношении которых не </w:t>
            </w:r>
            <w:proofErr w:type="gramStart"/>
            <w:r w:rsidRPr="00612CB5">
              <w:rPr>
                <w:rFonts w:ascii="Times New Roman" w:hAnsi="Times New Roman" w:cs="Times New Roman"/>
              </w:rPr>
              <w:t xml:space="preserve">выбран и не </w:t>
            </w:r>
            <w:r w:rsidRPr="00612CB5">
              <w:rPr>
                <w:rFonts w:ascii="Times New Roman" w:hAnsi="Times New Roman" w:cs="Times New Roman"/>
              </w:rPr>
              <w:lastRenderedPageBreak/>
              <w:t>реализован</w:t>
            </w:r>
            <w:proofErr w:type="gramEnd"/>
            <w:r w:rsidRPr="00612CB5">
              <w:rPr>
                <w:rFonts w:ascii="Times New Roman" w:hAnsi="Times New Roman" w:cs="Times New Roman"/>
              </w:rPr>
              <w:t xml:space="preserve"> способ управления многоквартирными домами.</w:t>
            </w:r>
          </w:p>
          <w:p w:rsidR="00612CB5" w:rsidRPr="00612CB5" w:rsidRDefault="00612CB5" w:rsidP="00612CB5">
            <w:pPr>
              <w:spacing w:after="0" w:line="240" w:lineRule="auto"/>
              <w:jc w:val="both"/>
              <w:rPr>
                <w:rFonts w:ascii="Times New Roman" w:hAnsi="Times New Roman" w:cs="Times New Roman"/>
              </w:rPr>
            </w:pPr>
            <w:r w:rsidRPr="00612CB5">
              <w:rPr>
                <w:rFonts w:ascii="Times New Roman" w:hAnsi="Times New Roman" w:cs="Times New Roman"/>
              </w:rPr>
              <w:t xml:space="preserve">В 2025 году проводилось 2 </w:t>
            </w:r>
            <w:proofErr w:type="gramStart"/>
            <w:r w:rsidRPr="00612CB5">
              <w:rPr>
                <w:rFonts w:ascii="Times New Roman" w:hAnsi="Times New Roman" w:cs="Times New Roman"/>
              </w:rPr>
              <w:t>открытых</w:t>
            </w:r>
            <w:proofErr w:type="gramEnd"/>
            <w:r w:rsidRPr="00612CB5">
              <w:rPr>
                <w:rFonts w:ascii="Times New Roman" w:hAnsi="Times New Roman" w:cs="Times New Roman"/>
              </w:rPr>
              <w:t xml:space="preserve"> конкурса по отбору управляющей организации для управления многоквартирными домами по следующим адресам: г. Навашино, ул. Почтовая, д.1, и г. Навашино, ул. Трудовая, д.8. </w:t>
            </w:r>
          </w:p>
          <w:p w:rsidR="00612CB5" w:rsidRPr="00612CB5" w:rsidRDefault="00612CB5" w:rsidP="00612CB5">
            <w:pPr>
              <w:spacing w:after="0" w:line="240" w:lineRule="auto"/>
              <w:jc w:val="both"/>
              <w:rPr>
                <w:rFonts w:ascii="Times New Roman" w:hAnsi="Times New Roman" w:cs="Times New Roman"/>
              </w:rPr>
            </w:pPr>
            <w:r w:rsidRPr="00612CB5">
              <w:rPr>
                <w:rFonts w:ascii="Times New Roman" w:hAnsi="Times New Roman" w:cs="Times New Roman"/>
              </w:rPr>
              <w:t>Деятельность по содержанию и текущему ремонту общего имущества собственников помещений в многоквартирном доме на территории муниципального округа Навашинский осуществляют 3 управляющие компании: ООО «НКС», ООО «ЖКХ», ООО «ЖЭК»</w:t>
            </w:r>
          </w:p>
          <w:p w:rsidR="00ED482C" w:rsidRPr="004E3C04" w:rsidRDefault="00ED482C" w:rsidP="00685594">
            <w:pPr>
              <w:spacing w:after="0" w:line="240" w:lineRule="auto"/>
              <w:jc w:val="both"/>
              <w:rPr>
                <w:rFonts w:ascii="Times New Roman" w:hAnsi="Times New Roman" w:cs="Times New Roman"/>
              </w:rPr>
            </w:pPr>
          </w:p>
        </w:tc>
        <w:tc>
          <w:tcPr>
            <w:tcW w:w="2835" w:type="dxa"/>
            <w:vMerge/>
            <w:tcBorders>
              <w:top w:val="nil"/>
            </w:tcBorders>
            <w:shd w:val="clear" w:color="auto" w:fill="auto"/>
          </w:tcPr>
          <w:p w:rsidR="00ED482C" w:rsidRPr="004E3C04" w:rsidRDefault="00ED482C" w:rsidP="00685594">
            <w:pPr>
              <w:spacing w:after="0" w:line="240" w:lineRule="auto"/>
              <w:jc w:val="both"/>
              <w:rPr>
                <w:rFonts w:ascii="Times New Roman" w:hAnsi="Times New Roman" w:cs="Times New Roman"/>
              </w:rPr>
            </w:pPr>
          </w:p>
        </w:tc>
        <w:tc>
          <w:tcPr>
            <w:tcW w:w="992" w:type="dxa"/>
            <w:vMerge/>
          </w:tcPr>
          <w:p w:rsidR="00ED482C" w:rsidRPr="004E3C04" w:rsidRDefault="00ED482C" w:rsidP="00685594">
            <w:pPr>
              <w:spacing w:after="0" w:line="240" w:lineRule="auto"/>
              <w:jc w:val="both"/>
              <w:rPr>
                <w:rFonts w:ascii="Times New Roman" w:hAnsi="Times New Roman" w:cs="Times New Roman"/>
                <w:color w:val="000000"/>
              </w:rPr>
            </w:pPr>
          </w:p>
        </w:tc>
        <w:tc>
          <w:tcPr>
            <w:tcW w:w="1063" w:type="dxa"/>
            <w:vMerge/>
            <w:shd w:val="clear" w:color="auto" w:fill="auto"/>
          </w:tcPr>
          <w:p w:rsidR="00ED482C" w:rsidRPr="004E3C04" w:rsidRDefault="00ED482C" w:rsidP="00685594">
            <w:pPr>
              <w:spacing w:after="0" w:line="240" w:lineRule="auto"/>
              <w:jc w:val="both"/>
              <w:rPr>
                <w:rFonts w:ascii="Times New Roman" w:hAnsi="Times New Roman" w:cs="Times New Roman"/>
                <w:color w:val="000000"/>
              </w:rPr>
            </w:pPr>
          </w:p>
        </w:tc>
        <w:tc>
          <w:tcPr>
            <w:tcW w:w="946" w:type="dxa"/>
            <w:vMerge/>
            <w:shd w:val="clear" w:color="auto" w:fill="auto"/>
          </w:tcPr>
          <w:p w:rsidR="00ED482C" w:rsidRPr="004E3C04" w:rsidRDefault="00ED482C" w:rsidP="00685594">
            <w:pPr>
              <w:spacing w:after="0" w:line="240" w:lineRule="auto"/>
              <w:jc w:val="both"/>
              <w:rPr>
                <w:rFonts w:ascii="Times New Roman" w:hAnsi="Times New Roman" w:cs="Times New Roman"/>
              </w:rPr>
            </w:pP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2.6/2.15</w:t>
            </w:r>
          </w:p>
        </w:tc>
        <w:tc>
          <w:tcPr>
            <w:tcW w:w="14908" w:type="dxa"/>
            <w:gridSpan w:val="6"/>
          </w:tcPr>
          <w:p w:rsidR="00ED482C" w:rsidRPr="004E3C04" w:rsidRDefault="00ED482C" w:rsidP="00685594">
            <w:pPr>
              <w:spacing w:after="0" w:line="240" w:lineRule="auto"/>
              <w:rPr>
                <w:rFonts w:ascii="Times New Roman" w:hAnsi="Times New Roman" w:cs="Times New Roman"/>
              </w:rPr>
            </w:pPr>
            <w:r w:rsidRPr="004E3C04">
              <w:rPr>
                <w:rFonts w:ascii="Times New Roman" w:hAnsi="Times New Roman" w:cs="Times New Roman"/>
              </w:rPr>
              <w:t>Рынок поставки сжиженного газа в баллонах</w:t>
            </w:r>
          </w:p>
        </w:tc>
      </w:tr>
      <w:tr w:rsidR="00ED482C" w:rsidRPr="004E3C04" w:rsidTr="00AA67C3">
        <w:tblPrEx>
          <w:tblLook w:val="0620" w:firstRow="1" w:lastRow="0" w:firstColumn="0" w:lastColumn="0" w:noHBand="1" w:noVBand="1"/>
        </w:tblPrEx>
        <w:trPr>
          <w:trHeight w:val="4504"/>
        </w:trPr>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2.6.1/</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2.15.2</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Оказание консультационных услуг субъектам малого и среднего предпринимательства по вопросам развития собственного дела, в том числе по вопросам лицензирования</w:t>
            </w:r>
          </w:p>
        </w:tc>
        <w:tc>
          <w:tcPr>
            <w:tcW w:w="5103" w:type="dxa"/>
            <w:shd w:val="clear" w:color="auto" w:fill="auto"/>
          </w:tcPr>
          <w:p w:rsidR="00ED482C" w:rsidRPr="004E3C04" w:rsidRDefault="009B2C01" w:rsidP="009772AD">
            <w:pPr>
              <w:spacing w:after="0" w:line="240" w:lineRule="auto"/>
              <w:jc w:val="both"/>
              <w:rPr>
                <w:rFonts w:ascii="Times New Roman" w:hAnsi="Times New Roman" w:cs="Times New Roman"/>
              </w:rPr>
            </w:pPr>
            <w:r w:rsidRPr="009B2C01">
              <w:rPr>
                <w:rFonts w:ascii="Times New Roman" w:hAnsi="Times New Roman" w:cs="Times New Roman"/>
              </w:rPr>
              <w:t xml:space="preserve">В 2025 году </w:t>
            </w:r>
            <w:r w:rsidR="009772AD">
              <w:rPr>
                <w:rFonts w:ascii="Times New Roman" w:hAnsi="Times New Roman" w:cs="Times New Roman"/>
              </w:rPr>
              <w:t>обращения отсутствовали.</w:t>
            </w:r>
            <w:bookmarkStart w:id="2" w:name="_GoBack"/>
            <w:bookmarkEnd w:id="2"/>
          </w:p>
        </w:tc>
        <w:tc>
          <w:tcPr>
            <w:tcW w:w="2835"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 xml:space="preserve">Доля организаций частной формы собственности в сфере поставки сжиженного газа в баллонах </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(доля объема реализованных на рынке товаров, работ, услуг в натуральном выражении (м3) организациями частной формы собственности от общего объема реализованных на рынке товаров, работ, услуг в натуральном выражении (м3) всеми хозяйствующими субъектами), %</w:t>
            </w: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tc>
        <w:tc>
          <w:tcPr>
            <w:tcW w:w="992" w:type="dxa"/>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946"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keepNext/>
              <w:spacing w:after="0" w:line="240" w:lineRule="auto"/>
              <w:jc w:val="both"/>
              <w:rPr>
                <w:rFonts w:ascii="Times New Roman" w:hAnsi="Times New Roman" w:cs="Times New Roman"/>
              </w:rPr>
            </w:pPr>
            <w:r w:rsidRPr="004E3C04">
              <w:rPr>
                <w:rFonts w:ascii="Times New Roman" w:hAnsi="Times New Roman" w:cs="Times New Roman"/>
              </w:rPr>
              <w:lastRenderedPageBreak/>
              <w:t>2.7/2.18</w:t>
            </w:r>
          </w:p>
        </w:tc>
        <w:tc>
          <w:tcPr>
            <w:tcW w:w="14908" w:type="dxa"/>
            <w:gridSpan w:val="6"/>
          </w:tcPr>
          <w:p w:rsidR="00ED482C" w:rsidRPr="004E3C04" w:rsidRDefault="00ED482C" w:rsidP="00685594">
            <w:pPr>
              <w:spacing w:after="0" w:line="240" w:lineRule="auto"/>
              <w:rPr>
                <w:rFonts w:ascii="Times New Roman" w:hAnsi="Times New Roman" w:cs="Times New Roman"/>
              </w:rPr>
            </w:pPr>
            <w:r w:rsidRPr="004E3C04">
              <w:rPr>
                <w:rFonts w:ascii="Times New Roman" w:hAnsi="Times New Roman" w:cs="Times New Roman"/>
              </w:rPr>
              <w:t xml:space="preserve">Рынок оказания услуг по перевозке пассажиров автомобильным транспортом по муниципальным маршрутам регулярных перевозок </w:t>
            </w:r>
          </w:p>
        </w:tc>
      </w:tr>
      <w:tr w:rsidR="009B2C01" w:rsidRPr="004E3C04" w:rsidTr="009210DE">
        <w:tblPrEx>
          <w:tblLook w:val="0620" w:firstRow="1" w:lastRow="0" w:firstColumn="0" w:lastColumn="0" w:noHBand="1" w:noVBand="1"/>
        </w:tblPrEx>
        <w:trPr>
          <w:trHeight w:hRule="exact" w:val="3574"/>
        </w:trPr>
        <w:tc>
          <w:tcPr>
            <w:tcW w:w="993" w:type="dxa"/>
            <w:shd w:val="clear" w:color="auto" w:fill="auto"/>
          </w:tcPr>
          <w:p w:rsidR="009B2C01" w:rsidRPr="004E3C04" w:rsidRDefault="009B2C01" w:rsidP="00685594">
            <w:pPr>
              <w:spacing w:after="0" w:line="240" w:lineRule="auto"/>
              <w:jc w:val="both"/>
              <w:rPr>
                <w:rFonts w:ascii="Times New Roman" w:hAnsi="Times New Roman" w:cs="Times New Roman"/>
              </w:rPr>
            </w:pPr>
            <w:r w:rsidRPr="004E3C04">
              <w:rPr>
                <w:rFonts w:ascii="Times New Roman" w:hAnsi="Times New Roman" w:cs="Times New Roman"/>
              </w:rPr>
              <w:t>2.7.1/</w:t>
            </w:r>
          </w:p>
          <w:p w:rsidR="009B2C01" w:rsidRPr="004E3C04" w:rsidRDefault="009B2C01" w:rsidP="00685594">
            <w:pPr>
              <w:spacing w:after="0" w:line="240" w:lineRule="auto"/>
              <w:jc w:val="both"/>
              <w:rPr>
                <w:rFonts w:ascii="Times New Roman" w:hAnsi="Times New Roman" w:cs="Times New Roman"/>
              </w:rPr>
            </w:pPr>
            <w:r w:rsidRPr="004E3C04">
              <w:rPr>
                <w:rFonts w:ascii="Times New Roman" w:hAnsi="Times New Roman" w:cs="Times New Roman"/>
              </w:rPr>
              <w:t>2.18.1</w:t>
            </w:r>
          </w:p>
        </w:tc>
        <w:tc>
          <w:tcPr>
            <w:tcW w:w="3969" w:type="dxa"/>
            <w:shd w:val="clear" w:color="auto" w:fill="auto"/>
          </w:tcPr>
          <w:p w:rsidR="009B2C01" w:rsidRPr="004E3C04" w:rsidRDefault="009B2C01" w:rsidP="00685594">
            <w:pPr>
              <w:spacing w:after="0" w:line="240" w:lineRule="auto"/>
              <w:jc w:val="both"/>
              <w:rPr>
                <w:rFonts w:ascii="Times New Roman" w:hAnsi="Times New Roman" w:cs="Times New Roman"/>
                <w:bCs/>
              </w:rPr>
            </w:pPr>
            <w:r w:rsidRPr="004E3C04">
              <w:rPr>
                <w:rFonts w:ascii="Times New Roman" w:hAnsi="Times New Roman" w:cs="Times New Roman"/>
                <w:bCs/>
              </w:rP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p w:rsidR="009B2C01" w:rsidRPr="004E3C04" w:rsidRDefault="009B2C01" w:rsidP="00685594">
            <w:pPr>
              <w:spacing w:after="0" w:line="240" w:lineRule="auto"/>
              <w:jc w:val="both"/>
              <w:rPr>
                <w:rFonts w:ascii="Times New Roman" w:hAnsi="Times New Roman" w:cs="Times New Roman"/>
                <w:bCs/>
              </w:rPr>
            </w:pPr>
          </w:p>
          <w:p w:rsidR="009B2C01" w:rsidRPr="004E3C04" w:rsidRDefault="009B2C01" w:rsidP="00685594">
            <w:pPr>
              <w:spacing w:after="0" w:line="240" w:lineRule="auto"/>
              <w:jc w:val="both"/>
              <w:rPr>
                <w:rFonts w:ascii="Times New Roman" w:hAnsi="Times New Roman" w:cs="Times New Roman"/>
                <w:bCs/>
              </w:rPr>
            </w:pPr>
          </w:p>
          <w:p w:rsidR="009B2C01" w:rsidRPr="004E3C04" w:rsidRDefault="009B2C01" w:rsidP="00685594">
            <w:pPr>
              <w:spacing w:after="0" w:line="240" w:lineRule="auto"/>
              <w:jc w:val="both"/>
              <w:rPr>
                <w:rFonts w:ascii="Times New Roman" w:hAnsi="Times New Roman" w:cs="Times New Roman"/>
              </w:rPr>
            </w:pPr>
          </w:p>
        </w:tc>
        <w:tc>
          <w:tcPr>
            <w:tcW w:w="5103" w:type="dxa"/>
            <w:vMerge w:val="restart"/>
            <w:shd w:val="clear" w:color="auto" w:fill="auto"/>
          </w:tcPr>
          <w:p w:rsidR="009B2C01" w:rsidRPr="009B2C01" w:rsidRDefault="009B2C01" w:rsidP="009B2C01">
            <w:pPr>
              <w:spacing w:after="0" w:line="240" w:lineRule="auto"/>
              <w:jc w:val="both"/>
              <w:rPr>
                <w:rFonts w:ascii="Times New Roman" w:hAnsi="Times New Roman" w:cs="Times New Roman"/>
              </w:rPr>
            </w:pPr>
            <w:r w:rsidRPr="009B2C01">
              <w:rPr>
                <w:rFonts w:ascii="Times New Roman" w:hAnsi="Times New Roman" w:cs="Times New Roman"/>
              </w:rPr>
              <w:t>В 2025 году было проведено 3 открытых аукциона по определению подрядчика на  выполнение работ, связанных с осуществлением регулярных перевозок пассажиров и багажа автобусами по муниципальным маршрутам муниципального округа Навашинский Нижегородской области по регулируемым тарифам. По состоянию на 01.01.2026 г. пассажирские перевозки осуществляет МУ «Центр обслуживания системы образования», на основании заключенного муниципального контракта.</w:t>
            </w:r>
          </w:p>
          <w:p w:rsidR="009B2C01" w:rsidRPr="004E3C04" w:rsidRDefault="009B2C01" w:rsidP="009B2C01">
            <w:pPr>
              <w:spacing w:after="0" w:line="240" w:lineRule="auto"/>
              <w:jc w:val="both"/>
              <w:rPr>
                <w:rFonts w:ascii="Times New Roman" w:hAnsi="Times New Roman" w:cs="Times New Roman"/>
              </w:rPr>
            </w:pPr>
            <w:r w:rsidRPr="009B2C01">
              <w:rPr>
                <w:rFonts w:ascii="Times New Roman" w:hAnsi="Times New Roman" w:cs="Times New Roman"/>
              </w:rPr>
              <w:t xml:space="preserve">Конкурсы на право осуществления перевозок по муниципальным маршрутам регулярных перевозок автомобильным транспортом по нерегулируемым тарифам не проводились.  </w:t>
            </w:r>
          </w:p>
        </w:tc>
        <w:tc>
          <w:tcPr>
            <w:tcW w:w="2835" w:type="dxa"/>
            <w:vMerge w:val="restart"/>
            <w:shd w:val="clear" w:color="auto" w:fill="auto"/>
          </w:tcPr>
          <w:p w:rsidR="009B2C01" w:rsidRPr="004E3C04" w:rsidRDefault="009B2C01" w:rsidP="00685594">
            <w:pPr>
              <w:spacing w:after="0" w:line="240" w:lineRule="auto"/>
              <w:jc w:val="both"/>
              <w:rPr>
                <w:rFonts w:ascii="Times New Roman" w:hAnsi="Times New Roman" w:cs="Times New Roman"/>
              </w:rPr>
            </w:pPr>
            <w:r w:rsidRPr="004E3C04">
              <w:rPr>
                <w:rFonts w:ascii="Times New Roman" w:hAnsi="Times New Roman" w:cs="Times New Roman"/>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(по количеству перевезенных пассажиров), %</w:t>
            </w:r>
          </w:p>
          <w:p w:rsidR="009B2C01" w:rsidRPr="004E3C04" w:rsidRDefault="009B2C01" w:rsidP="00685594">
            <w:pPr>
              <w:spacing w:after="0" w:line="240" w:lineRule="auto"/>
              <w:jc w:val="both"/>
              <w:rPr>
                <w:rFonts w:ascii="Times New Roman" w:hAnsi="Times New Roman" w:cs="Times New Roman"/>
              </w:rPr>
            </w:pPr>
          </w:p>
          <w:p w:rsidR="009B2C01" w:rsidRPr="004E3C04" w:rsidRDefault="009B2C01" w:rsidP="00685594">
            <w:pPr>
              <w:spacing w:after="0" w:line="240" w:lineRule="auto"/>
              <w:jc w:val="both"/>
              <w:rPr>
                <w:rFonts w:ascii="Times New Roman" w:hAnsi="Times New Roman" w:cs="Times New Roman"/>
              </w:rPr>
            </w:pPr>
          </w:p>
          <w:p w:rsidR="009B2C01" w:rsidRPr="004E3C04" w:rsidRDefault="009B2C01" w:rsidP="00685594">
            <w:pPr>
              <w:spacing w:after="0" w:line="240" w:lineRule="auto"/>
              <w:jc w:val="both"/>
              <w:rPr>
                <w:rFonts w:ascii="Times New Roman" w:hAnsi="Times New Roman" w:cs="Times New Roman"/>
              </w:rPr>
            </w:pPr>
          </w:p>
          <w:p w:rsidR="009B2C01" w:rsidRPr="004E3C04" w:rsidRDefault="009B2C01" w:rsidP="00685594">
            <w:pPr>
              <w:spacing w:after="0" w:line="240" w:lineRule="auto"/>
              <w:jc w:val="both"/>
              <w:rPr>
                <w:rFonts w:ascii="Times New Roman" w:hAnsi="Times New Roman" w:cs="Times New Roman"/>
              </w:rPr>
            </w:pPr>
          </w:p>
          <w:p w:rsidR="009B2C01" w:rsidRPr="004E3C04" w:rsidRDefault="009B2C01" w:rsidP="00685594">
            <w:pPr>
              <w:spacing w:after="0" w:line="240" w:lineRule="auto"/>
              <w:jc w:val="both"/>
              <w:rPr>
                <w:rFonts w:ascii="Times New Roman" w:hAnsi="Times New Roman" w:cs="Times New Roman"/>
              </w:rPr>
            </w:pPr>
          </w:p>
        </w:tc>
        <w:tc>
          <w:tcPr>
            <w:tcW w:w="992" w:type="dxa"/>
            <w:vMerge w:val="restart"/>
          </w:tcPr>
          <w:p w:rsidR="009B2C01" w:rsidRPr="004E3C04" w:rsidRDefault="009B2C01" w:rsidP="00685594">
            <w:pPr>
              <w:spacing w:after="0" w:line="240" w:lineRule="auto"/>
              <w:jc w:val="center"/>
              <w:rPr>
                <w:rFonts w:ascii="Times New Roman" w:hAnsi="Times New Roman" w:cs="Times New Roman"/>
              </w:rPr>
            </w:pPr>
            <w:r w:rsidRPr="004E3C04">
              <w:rPr>
                <w:rFonts w:ascii="Times New Roman" w:hAnsi="Times New Roman" w:cs="Times New Roman"/>
              </w:rPr>
              <w:t>0</w:t>
            </w:r>
          </w:p>
        </w:tc>
        <w:tc>
          <w:tcPr>
            <w:tcW w:w="1063" w:type="dxa"/>
            <w:vMerge w:val="restart"/>
            <w:shd w:val="clear" w:color="auto" w:fill="auto"/>
          </w:tcPr>
          <w:p w:rsidR="009B2C01" w:rsidRPr="004E3C04" w:rsidRDefault="009B2C01" w:rsidP="00685594">
            <w:pPr>
              <w:spacing w:after="0" w:line="240" w:lineRule="auto"/>
              <w:jc w:val="center"/>
              <w:rPr>
                <w:rFonts w:ascii="Times New Roman" w:hAnsi="Times New Roman" w:cs="Times New Roman"/>
              </w:rPr>
            </w:pPr>
            <w:r w:rsidRPr="004E3C04">
              <w:rPr>
                <w:rFonts w:ascii="Times New Roman" w:hAnsi="Times New Roman" w:cs="Times New Roman"/>
              </w:rPr>
              <w:t>20</w:t>
            </w:r>
          </w:p>
        </w:tc>
        <w:tc>
          <w:tcPr>
            <w:tcW w:w="946" w:type="dxa"/>
            <w:vMerge w:val="restart"/>
            <w:shd w:val="clear" w:color="auto" w:fill="auto"/>
          </w:tcPr>
          <w:p w:rsidR="009B2C01" w:rsidRPr="004E3C04" w:rsidRDefault="009B2C01" w:rsidP="00685594">
            <w:pPr>
              <w:spacing w:after="0" w:line="240" w:lineRule="auto"/>
              <w:jc w:val="center"/>
              <w:rPr>
                <w:rFonts w:ascii="Times New Roman" w:hAnsi="Times New Roman" w:cs="Times New Roman"/>
              </w:rPr>
            </w:pPr>
            <w:r w:rsidRPr="004E3C04">
              <w:rPr>
                <w:rFonts w:ascii="Times New Roman" w:hAnsi="Times New Roman" w:cs="Times New Roman"/>
              </w:rPr>
              <w:t>0</w:t>
            </w:r>
          </w:p>
        </w:tc>
      </w:tr>
      <w:tr w:rsidR="009B2C01" w:rsidRPr="004E3C04" w:rsidTr="006E3B76">
        <w:tblPrEx>
          <w:tblLook w:val="0620" w:firstRow="1" w:lastRow="0" w:firstColumn="0" w:lastColumn="0" w:noHBand="1" w:noVBand="1"/>
        </w:tblPrEx>
        <w:tc>
          <w:tcPr>
            <w:tcW w:w="993" w:type="dxa"/>
            <w:shd w:val="clear" w:color="auto" w:fill="auto"/>
          </w:tcPr>
          <w:p w:rsidR="009B2C01" w:rsidRPr="004E3C04" w:rsidRDefault="009B2C01" w:rsidP="00685594">
            <w:pPr>
              <w:spacing w:after="0" w:line="240" w:lineRule="auto"/>
              <w:jc w:val="both"/>
              <w:rPr>
                <w:rFonts w:ascii="Times New Roman" w:hAnsi="Times New Roman" w:cs="Times New Roman"/>
              </w:rPr>
            </w:pPr>
            <w:r w:rsidRPr="004E3C04">
              <w:rPr>
                <w:rFonts w:ascii="Times New Roman" w:hAnsi="Times New Roman" w:cs="Times New Roman"/>
              </w:rPr>
              <w:t>2.7.2/</w:t>
            </w:r>
          </w:p>
          <w:p w:rsidR="009B2C01" w:rsidRPr="004E3C04" w:rsidRDefault="009B2C01" w:rsidP="00685594">
            <w:pPr>
              <w:spacing w:after="0" w:line="240" w:lineRule="auto"/>
              <w:jc w:val="both"/>
              <w:rPr>
                <w:rFonts w:ascii="Times New Roman" w:hAnsi="Times New Roman" w:cs="Times New Roman"/>
              </w:rPr>
            </w:pPr>
            <w:r w:rsidRPr="004E3C04">
              <w:rPr>
                <w:rFonts w:ascii="Times New Roman" w:hAnsi="Times New Roman" w:cs="Times New Roman"/>
              </w:rPr>
              <w:t>2.18.2</w:t>
            </w:r>
          </w:p>
        </w:tc>
        <w:tc>
          <w:tcPr>
            <w:tcW w:w="3969" w:type="dxa"/>
            <w:shd w:val="clear" w:color="auto" w:fill="auto"/>
          </w:tcPr>
          <w:p w:rsidR="009B2C01" w:rsidRPr="004E3C04" w:rsidRDefault="009B2C01" w:rsidP="00685594">
            <w:pPr>
              <w:spacing w:after="0" w:line="240" w:lineRule="auto"/>
              <w:jc w:val="both"/>
              <w:rPr>
                <w:rFonts w:ascii="Times New Roman" w:hAnsi="Times New Roman" w:cs="Times New Roman"/>
                <w:bCs/>
              </w:rPr>
            </w:pPr>
            <w:r w:rsidRPr="004E3C04">
              <w:rPr>
                <w:rFonts w:ascii="Times New Roman" w:hAnsi="Times New Roman" w:cs="Times New Roman"/>
                <w:bCs/>
              </w:rPr>
              <w:t>Оказание консультационных услуг участникам рынкам по существующим мерам поддержки и вопросам лицензирования</w:t>
            </w:r>
          </w:p>
          <w:p w:rsidR="009B2C01" w:rsidRPr="004E3C04" w:rsidRDefault="009B2C01" w:rsidP="00685594">
            <w:pPr>
              <w:spacing w:after="0" w:line="240" w:lineRule="auto"/>
              <w:jc w:val="both"/>
              <w:rPr>
                <w:rFonts w:ascii="Times New Roman" w:hAnsi="Times New Roman" w:cs="Times New Roman"/>
                <w:bCs/>
              </w:rPr>
            </w:pPr>
          </w:p>
        </w:tc>
        <w:tc>
          <w:tcPr>
            <w:tcW w:w="5103" w:type="dxa"/>
            <w:vMerge/>
            <w:shd w:val="clear" w:color="auto" w:fill="auto"/>
          </w:tcPr>
          <w:p w:rsidR="009B2C01" w:rsidRPr="004E3C04" w:rsidRDefault="009B2C01" w:rsidP="00685594">
            <w:pPr>
              <w:spacing w:after="0" w:line="240" w:lineRule="auto"/>
              <w:jc w:val="both"/>
              <w:rPr>
                <w:rFonts w:ascii="Times New Roman" w:hAnsi="Times New Roman" w:cs="Times New Roman"/>
              </w:rPr>
            </w:pPr>
          </w:p>
        </w:tc>
        <w:tc>
          <w:tcPr>
            <w:tcW w:w="2835" w:type="dxa"/>
            <w:vMerge/>
            <w:shd w:val="clear" w:color="auto" w:fill="auto"/>
          </w:tcPr>
          <w:p w:rsidR="009B2C01" w:rsidRPr="004E3C04" w:rsidRDefault="009B2C01" w:rsidP="00685594">
            <w:pPr>
              <w:spacing w:after="0" w:line="240" w:lineRule="auto"/>
              <w:jc w:val="both"/>
              <w:rPr>
                <w:rFonts w:ascii="Times New Roman" w:hAnsi="Times New Roman" w:cs="Times New Roman"/>
              </w:rPr>
            </w:pPr>
          </w:p>
        </w:tc>
        <w:tc>
          <w:tcPr>
            <w:tcW w:w="992" w:type="dxa"/>
            <w:vMerge/>
          </w:tcPr>
          <w:p w:rsidR="009B2C01" w:rsidRPr="004E3C04" w:rsidRDefault="009B2C01" w:rsidP="00685594">
            <w:pPr>
              <w:spacing w:after="0" w:line="240" w:lineRule="auto"/>
              <w:jc w:val="center"/>
              <w:rPr>
                <w:rFonts w:ascii="Times New Roman" w:hAnsi="Times New Roman" w:cs="Times New Roman"/>
              </w:rPr>
            </w:pPr>
          </w:p>
        </w:tc>
        <w:tc>
          <w:tcPr>
            <w:tcW w:w="1063" w:type="dxa"/>
            <w:vMerge/>
            <w:shd w:val="clear" w:color="auto" w:fill="auto"/>
          </w:tcPr>
          <w:p w:rsidR="009B2C01" w:rsidRPr="004E3C04" w:rsidRDefault="009B2C01" w:rsidP="00685594">
            <w:pPr>
              <w:spacing w:after="0" w:line="240" w:lineRule="auto"/>
              <w:jc w:val="center"/>
              <w:rPr>
                <w:rFonts w:ascii="Times New Roman" w:hAnsi="Times New Roman" w:cs="Times New Roman"/>
              </w:rPr>
            </w:pPr>
          </w:p>
        </w:tc>
        <w:tc>
          <w:tcPr>
            <w:tcW w:w="946" w:type="dxa"/>
            <w:vMerge/>
            <w:shd w:val="clear" w:color="auto" w:fill="auto"/>
          </w:tcPr>
          <w:p w:rsidR="009B2C01" w:rsidRPr="004E3C04" w:rsidRDefault="009B2C01" w:rsidP="00685594">
            <w:pPr>
              <w:spacing w:after="0" w:line="240" w:lineRule="auto"/>
              <w:jc w:val="center"/>
              <w:rPr>
                <w:rFonts w:ascii="Times New Roman" w:hAnsi="Times New Roman" w:cs="Times New Roman"/>
              </w:rPr>
            </w:pPr>
          </w:p>
        </w:tc>
      </w:tr>
      <w:tr w:rsidR="009B2C01" w:rsidRPr="004E3C04" w:rsidTr="009210DE">
        <w:tblPrEx>
          <w:tblLook w:val="0620" w:firstRow="1" w:lastRow="0" w:firstColumn="0" w:lastColumn="0" w:noHBand="1" w:noVBand="1"/>
        </w:tblPrEx>
        <w:trPr>
          <w:trHeight w:val="527"/>
        </w:trPr>
        <w:tc>
          <w:tcPr>
            <w:tcW w:w="993" w:type="dxa"/>
            <w:shd w:val="clear" w:color="auto" w:fill="auto"/>
          </w:tcPr>
          <w:p w:rsidR="009B2C01" w:rsidRPr="004E3C04" w:rsidRDefault="009B2C01" w:rsidP="00685594">
            <w:pPr>
              <w:spacing w:after="0" w:line="240" w:lineRule="auto"/>
              <w:jc w:val="both"/>
              <w:rPr>
                <w:rFonts w:ascii="Times New Roman" w:hAnsi="Times New Roman" w:cs="Times New Roman"/>
              </w:rPr>
            </w:pPr>
            <w:r w:rsidRPr="004E3C04">
              <w:rPr>
                <w:rFonts w:ascii="Times New Roman" w:hAnsi="Times New Roman" w:cs="Times New Roman"/>
              </w:rPr>
              <w:t>2.7.3/</w:t>
            </w:r>
          </w:p>
          <w:p w:rsidR="009B2C01" w:rsidRPr="004E3C04" w:rsidRDefault="009B2C01" w:rsidP="00685594">
            <w:pPr>
              <w:spacing w:after="0" w:line="240" w:lineRule="auto"/>
              <w:jc w:val="both"/>
              <w:rPr>
                <w:rFonts w:ascii="Times New Roman" w:hAnsi="Times New Roman" w:cs="Times New Roman"/>
              </w:rPr>
            </w:pPr>
            <w:r w:rsidRPr="004E3C04">
              <w:rPr>
                <w:rFonts w:ascii="Times New Roman" w:hAnsi="Times New Roman" w:cs="Times New Roman"/>
              </w:rPr>
              <w:t>2.18.3</w:t>
            </w:r>
          </w:p>
        </w:tc>
        <w:tc>
          <w:tcPr>
            <w:tcW w:w="3969" w:type="dxa"/>
            <w:shd w:val="clear" w:color="auto" w:fill="auto"/>
          </w:tcPr>
          <w:p w:rsidR="009B2C01" w:rsidRPr="004E3C04" w:rsidRDefault="009B2C01" w:rsidP="00685594">
            <w:pPr>
              <w:spacing w:after="0" w:line="240" w:lineRule="auto"/>
              <w:jc w:val="both"/>
              <w:rPr>
                <w:rFonts w:ascii="Times New Roman" w:hAnsi="Times New Roman" w:cs="Times New Roman"/>
                <w:bCs/>
              </w:rPr>
            </w:pPr>
            <w:r w:rsidRPr="004E3C04">
              <w:rPr>
                <w:rFonts w:ascii="Times New Roman" w:hAnsi="Times New Roman" w:cs="Times New Roman"/>
                <w:bCs/>
              </w:rPr>
              <w:t xml:space="preserve">Размещение информации о критериях конкурсного отбора перевозчиков в открытом доступе в сети Интернет </w:t>
            </w:r>
          </w:p>
        </w:tc>
        <w:tc>
          <w:tcPr>
            <w:tcW w:w="5103" w:type="dxa"/>
            <w:vMerge/>
            <w:shd w:val="clear" w:color="auto" w:fill="auto"/>
          </w:tcPr>
          <w:p w:rsidR="009B2C01" w:rsidRPr="004E3C04" w:rsidRDefault="009B2C01" w:rsidP="00685594">
            <w:pPr>
              <w:spacing w:after="0" w:line="240" w:lineRule="auto"/>
              <w:jc w:val="both"/>
              <w:rPr>
                <w:rFonts w:ascii="Times New Roman" w:hAnsi="Times New Roman" w:cs="Times New Roman"/>
              </w:rPr>
            </w:pPr>
          </w:p>
        </w:tc>
        <w:tc>
          <w:tcPr>
            <w:tcW w:w="2835" w:type="dxa"/>
            <w:vMerge/>
            <w:shd w:val="clear" w:color="auto" w:fill="auto"/>
          </w:tcPr>
          <w:p w:rsidR="009B2C01" w:rsidRPr="004E3C04" w:rsidRDefault="009B2C01" w:rsidP="00685594">
            <w:pPr>
              <w:spacing w:after="0" w:line="240" w:lineRule="auto"/>
              <w:jc w:val="both"/>
              <w:rPr>
                <w:rFonts w:ascii="Times New Roman" w:hAnsi="Times New Roman" w:cs="Times New Roman"/>
              </w:rPr>
            </w:pPr>
          </w:p>
        </w:tc>
        <w:tc>
          <w:tcPr>
            <w:tcW w:w="992" w:type="dxa"/>
            <w:vMerge/>
          </w:tcPr>
          <w:p w:rsidR="009B2C01" w:rsidRPr="004E3C04" w:rsidRDefault="009B2C01" w:rsidP="00685594">
            <w:pPr>
              <w:spacing w:after="0" w:line="240" w:lineRule="auto"/>
              <w:jc w:val="center"/>
              <w:rPr>
                <w:rFonts w:ascii="Times New Roman" w:hAnsi="Times New Roman" w:cs="Times New Roman"/>
              </w:rPr>
            </w:pPr>
          </w:p>
        </w:tc>
        <w:tc>
          <w:tcPr>
            <w:tcW w:w="1063" w:type="dxa"/>
            <w:vMerge/>
            <w:shd w:val="clear" w:color="auto" w:fill="auto"/>
          </w:tcPr>
          <w:p w:rsidR="009B2C01" w:rsidRPr="004E3C04" w:rsidRDefault="009B2C01" w:rsidP="00685594">
            <w:pPr>
              <w:spacing w:after="0" w:line="240" w:lineRule="auto"/>
              <w:jc w:val="center"/>
              <w:rPr>
                <w:rFonts w:ascii="Times New Roman" w:hAnsi="Times New Roman" w:cs="Times New Roman"/>
              </w:rPr>
            </w:pPr>
          </w:p>
        </w:tc>
        <w:tc>
          <w:tcPr>
            <w:tcW w:w="946" w:type="dxa"/>
            <w:vMerge/>
            <w:shd w:val="clear" w:color="auto" w:fill="auto"/>
          </w:tcPr>
          <w:p w:rsidR="009B2C01" w:rsidRPr="004E3C04" w:rsidRDefault="009B2C01" w:rsidP="00685594">
            <w:pPr>
              <w:spacing w:after="0" w:line="240" w:lineRule="auto"/>
              <w:jc w:val="center"/>
              <w:rPr>
                <w:rFonts w:ascii="Times New Roman" w:hAnsi="Times New Roman" w:cs="Times New Roman"/>
              </w:rPr>
            </w:pPr>
          </w:p>
        </w:tc>
      </w:tr>
      <w:tr w:rsidR="009B2C01" w:rsidRPr="004E3C04" w:rsidTr="006E3B76">
        <w:tblPrEx>
          <w:tblLook w:val="0620" w:firstRow="1" w:lastRow="0" w:firstColumn="0" w:lastColumn="0" w:noHBand="1" w:noVBand="1"/>
        </w:tblPrEx>
        <w:trPr>
          <w:trHeight w:val="1084"/>
        </w:trPr>
        <w:tc>
          <w:tcPr>
            <w:tcW w:w="993" w:type="dxa"/>
            <w:tcBorders>
              <w:bottom w:val="single" w:sz="4" w:space="0" w:color="auto"/>
            </w:tcBorders>
            <w:shd w:val="clear" w:color="auto" w:fill="auto"/>
          </w:tcPr>
          <w:p w:rsidR="009B2C01" w:rsidRPr="004E3C04" w:rsidRDefault="009B2C01" w:rsidP="00685594">
            <w:pPr>
              <w:spacing w:after="0" w:line="240" w:lineRule="auto"/>
              <w:jc w:val="both"/>
              <w:rPr>
                <w:rFonts w:ascii="Times New Roman" w:hAnsi="Times New Roman" w:cs="Times New Roman"/>
              </w:rPr>
            </w:pPr>
            <w:r w:rsidRPr="004E3C04">
              <w:rPr>
                <w:rFonts w:ascii="Times New Roman" w:hAnsi="Times New Roman" w:cs="Times New Roman"/>
              </w:rPr>
              <w:t>2.7.4/</w:t>
            </w:r>
          </w:p>
          <w:p w:rsidR="009B2C01" w:rsidRPr="004E3C04" w:rsidRDefault="009B2C01" w:rsidP="00685594">
            <w:pPr>
              <w:spacing w:after="0" w:line="240" w:lineRule="auto"/>
              <w:jc w:val="both"/>
              <w:rPr>
                <w:rFonts w:ascii="Times New Roman" w:hAnsi="Times New Roman" w:cs="Times New Roman"/>
              </w:rPr>
            </w:pPr>
            <w:r w:rsidRPr="004E3C04">
              <w:rPr>
                <w:rFonts w:ascii="Times New Roman" w:hAnsi="Times New Roman" w:cs="Times New Roman"/>
              </w:rPr>
              <w:t>2.18.4</w:t>
            </w:r>
          </w:p>
        </w:tc>
        <w:tc>
          <w:tcPr>
            <w:tcW w:w="3969" w:type="dxa"/>
            <w:tcBorders>
              <w:bottom w:val="single" w:sz="4" w:space="0" w:color="auto"/>
            </w:tcBorders>
            <w:shd w:val="clear" w:color="auto" w:fill="auto"/>
          </w:tcPr>
          <w:p w:rsidR="009B2C01" w:rsidRPr="004E3C04" w:rsidRDefault="009B2C01" w:rsidP="00685594">
            <w:pPr>
              <w:spacing w:after="0" w:line="240" w:lineRule="auto"/>
              <w:jc w:val="both"/>
              <w:rPr>
                <w:rFonts w:ascii="Times New Roman" w:hAnsi="Times New Roman" w:cs="Times New Roman"/>
                <w:bCs/>
              </w:rPr>
            </w:pPr>
            <w:r w:rsidRPr="004E3C04">
              <w:rPr>
                <w:rFonts w:ascii="Times New Roman" w:hAnsi="Times New Roman" w:cs="Times New Roman"/>
                <w:bCs/>
              </w:rPr>
              <w:t xml:space="preserve">Формирование сети регулярных муниципальных маршрутов с учетом предложений негосударственных перевозчиков </w:t>
            </w:r>
          </w:p>
        </w:tc>
        <w:tc>
          <w:tcPr>
            <w:tcW w:w="5103" w:type="dxa"/>
            <w:vMerge/>
            <w:tcBorders>
              <w:bottom w:val="single" w:sz="4" w:space="0" w:color="auto"/>
            </w:tcBorders>
            <w:shd w:val="clear" w:color="auto" w:fill="auto"/>
          </w:tcPr>
          <w:p w:rsidR="009B2C01" w:rsidRPr="004E3C04" w:rsidRDefault="009B2C01" w:rsidP="00872D71">
            <w:pPr>
              <w:spacing w:after="0" w:line="240" w:lineRule="auto"/>
              <w:jc w:val="both"/>
              <w:rPr>
                <w:rFonts w:ascii="Times New Roman" w:hAnsi="Times New Roman" w:cs="Times New Roman"/>
              </w:rPr>
            </w:pPr>
          </w:p>
        </w:tc>
        <w:tc>
          <w:tcPr>
            <w:tcW w:w="2835" w:type="dxa"/>
            <w:vMerge/>
            <w:tcBorders>
              <w:bottom w:val="single" w:sz="4" w:space="0" w:color="auto"/>
            </w:tcBorders>
            <w:shd w:val="clear" w:color="auto" w:fill="auto"/>
          </w:tcPr>
          <w:p w:rsidR="009B2C01" w:rsidRPr="004E3C04" w:rsidRDefault="009B2C01" w:rsidP="00685594">
            <w:pPr>
              <w:spacing w:after="0" w:line="240" w:lineRule="auto"/>
              <w:jc w:val="both"/>
              <w:rPr>
                <w:rFonts w:ascii="Times New Roman" w:hAnsi="Times New Roman" w:cs="Times New Roman"/>
              </w:rPr>
            </w:pPr>
          </w:p>
        </w:tc>
        <w:tc>
          <w:tcPr>
            <w:tcW w:w="992" w:type="dxa"/>
            <w:vMerge/>
            <w:tcBorders>
              <w:bottom w:val="single" w:sz="4" w:space="0" w:color="auto"/>
            </w:tcBorders>
          </w:tcPr>
          <w:p w:rsidR="009B2C01" w:rsidRPr="004E3C04" w:rsidRDefault="009B2C01" w:rsidP="00685594">
            <w:pPr>
              <w:spacing w:after="0" w:line="240" w:lineRule="auto"/>
              <w:jc w:val="center"/>
              <w:rPr>
                <w:rFonts w:ascii="Times New Roman" w:hAnsi="Times New Roman" w:cs="Times New Roman"/>
              </w:rPr>
            </w:pPr>
          </w:p>
        </w:tc>
        <w:tc>
          <w:tcPr>
            <w:tcW w:w="1063" w:type="dxa"/>
            <w:vMerge/>
            <w:tcBorders>
              <w:bottom w:val="single" w:sz="4" w:space="0" w:color="auto"/>
            </w:tcBorders>
            <w:shd w:val="clear" w:color="auto" w:fill="auto"/>
          </w:tcPr>
          <w:p w:rsidR="009B2C01" w:rsidRPr="004E3C04" w:rsidRDefault="009B2C01" w:rsidP="00685594">
            <w:pPr>
              <w:spacing w:after="0" w:line="240" w:lineRule="auto"/>
              <w:jc w:val="center"/>
              <w:rPr>
                <w:rFonts w:ascii="Times New Roman" w:hAnsi="Times New Roman" w:cs="Times New Roman"/>
              </w:rPr>
            </w:pPr>
          </w:p>
        </w:tc>
        <w:tc>
          <w:tcPr>
            <w:tcW w:w="946" w:type="dxa"/>
            <w:vMerge/>
            <w:tcBorders>
              <w:bottom w:val="single" w:sz="4" w:space="0" w:color="auto"/>
            </w:tcBorders>
            <w:shd w:val="clear" w:color="auto" w:fill="auto"/>
          </w:tcPr>
          <w:p w:rsidR="009B2C01" w:rsidRPr="004E3C04" w:rsidRDefault="009B2C01" w:rsidP="00685594">
            <w:pPr>
              <w:spacing w:after="0" w:line="240" w:lineRule="auto"/>
              <w:jc w:val="center"/>
              <w:rPr>
                <w:rFonts w:ascii="Times New Roman" w:hAnsi="Times New Roman" w:cs="Times New Roman"/>
              </w:rPr>
            </w:pPr>
          </w:p>
        </w:tc>
      </w:tr>
      <w:tr w:rsidR="00ED482C" w:rsidRPr="004E3C04" w:rsidTr="009210DE">
        <w:tblPrEx>
          <w:tblLook w:val="0620" w:firstRow="1" w:lastRow="0" w:firstColumn="0" w:lastColumn="0" w:noHBand="1" w:noVBand="1"/>
        </w:tblPrEx>
        <w:trPr>
          <w:trHeight w:val="560"/>
        </w:trPr>
        <w:tc>
          <w:tcPr>
            <w:tcW w:w="993" w:type="dxa"/>
            <w:tcBorders>
              <w:bottom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2.7.5/</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2.18.5</w:t>
            </w:r>
          </w:p>
        </w:tc>
        <w:tc>
          <w:tcPr>
            <w:tcW w:w="3969" w:type="dxa"/>
            <w:tcBorders>
              <w:bottom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bCs/>
              </w:rPr>
            </w:pPr>
            <w:r w:rsidRPr="004E3C04">
              <w:rPr>
                <w:rFonts w:ascii="Times New Roman" w:hAnsi="Times New Roman" w:cs="Times New Roman"/>
                <w:bCs/>
              </w:rPr>
              <w:t>Мониторинг пассажиропотока и потребностей в корректировке маршрутной сети Нижегородской области и создание, при необходимости, новых маршрутов</w:t>
            </w:r>
          </w:p>
        </w:tc>
        <w:tc>
          <w:tcPr>
            <w:tcW w:w="5103" w:type="dxa"/>
            <w:tcBorders>
              <w:bottom w:val="single" w:sz="4" w:space="0" w:color="auto"/>
            </w:tcBorders>
            <w:shd w:val="clear" w:color="auto" w:fill="auto"/>
          </w:tcPr>
          <w:p w:rsidR="00ED482C" w:rsidRPr="004E3C04" w:rsidRDefault="00FB30CA" w:rsidP="00C65BC1">
            <w:pPr>
              <w:spacing w:after="0" w:line="240" w:lineRule="auto"/>
              <w:jc w:val="both"/>
              <w:rPr>
                <w:rFonts w:ascii="Times New Roman" w:hAnsi="Times New Roman" w:cs="Times New Roman"/>
              </w:rPr>
            </w:pPr>
            <w:r w:rsidRPr="00FB30CA">
              <w:rPr>
                <w:rFonts w:ascii="Times New Roman" w:hAnsi="Times New Roman" w:cs="Times New Roman"/>
              </w:rPr>
              <w:t xml:space="preserve">В 2025 г. были проведены мониторинги пассажиропотока. По сравнению с аналогичным периодом 2024 года (с января по декабрь было перевезено 273508 чел.) в 2025 году (перевезено 264450 чел.) наблюдается его снижение на 9058 чел.  </w:t>
            </w:r>
          </w:p>
        </w:tc>
        <w:tc>
          <w:tcPr>
            <w:tcW w:w="2835" w:type="dxa"/>
            <w:tcBorders>
              <w:bottom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Количество проведенных мониторингов</w:t>
            </w:r>
          </w:p>
        </w:tc>
        <w:tc>
          <w:tcPr>
            <w:tcW w:w="992" w:type="dxa"/>
          </w:tcPr>
          <w:p w:rsidR="00ED482C" w:rsidRPr="004E3C04" w:rsidRDefault="00B273B9" w:rsidP="00685594">
            <w:pPr>
              <w:spacing w:after="0" w:line="240" w:lineRule="auto"/>
              <w:jc w:val="center"/>
              <w:rPr>
                <w:rFonts w:ascii="Times New Roman" w:hAnsi="Times New Roman" w:cs="Times New Roman"/>
              </w:rPr>
            </w:pPr>
            <w:r>
              <w:rPr>
                <w:rFonts w:ascii="Times New Roman" w:hAnsi="Times New Roman" w:cs="Times New Roman"/>
              </w:rPr>
              <w:t>2</w:t>
            </w:r>
          </w:p>
          <w:p w:rsidR="00ED482C" w:rsidRPr="004E3C04" w:rsidRDefault="00ED482C" w:rsidP="00685594">
            <w:pPr>
              <w:spacing w:after="0" w:line="240" w:lineRule="auto"/>
              <w:jc w:val="center"/>
              <w:rPr>
                <w:rFonts w:ascii="Times New Roman" w:hAnsi="Times New Roman" w:cs="Times New Roman"/>
              </w:rPr>
            </w:pP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2</w:t>
            </w:r>
          </w:p>
          <w:p w:rsidR="00ED482C" w:rsidRPr="004E3C04" w:rsidRDefault="00ED482C" w:rsidP="00685594">
            <w:pPr>
              <w:spacing w:after="0" w:line="240" w:lineRule="auto"/>
              <w:jc w:val="center"/>
              <w:rPr>
                <w:rFonts w:ascii="Times New Roman" w:hAnsi="Times New Roman" w:cs="Times New Roman"/>
              </w:rPr>
            </w:pPr>
          </w:p>
        </w:tc>
        <w:tc>
          <w:tcPr>
            <w:tcW w:w="946" w:type="dxa"/>
            <w:shd w:val="clear" w:color="auto" w:fill="auto"/>
          </w:tcPr>
          <w:p w:rsidR="00ED482C" w:rsidRPr="004E3C04" w:rsidRDefault="00ED482C" w:rsidP="00367B65">
            <w:pPr>
              <w:tabs>
                <w:tab w:val="left" w:pos="285"/>
                <w:tab w:val="center" w:pos="365"/>
              </w:tabs>
              <w:spacing w:after="0" w:line="240" w:lineRule="auto"/>
              <w:rPr>
                <w:rFonts w:ascii="Times New Roman" w:hAnsi="Times New Roman" w:cs="Times New Roman"/>
              </w:rPr>
            </w:pPr>
            <w:r w:rsidRPr="004E3C04">
              <w:rPr>
                <w:rFonts w:ascii="Times New Roman" w:hAnsi="Times New Roman" w:cs="Times New Roman"/>
              </w:rPr>
              <w:tab/>
              <w:t>2</w:t>
            </w:r>
          </w:p>
        </w:tc>
      </w:tr>
      <w:tr w:rsidR="00ED482C" w:rsidRPr="004E3C04" w:rsidTr="006E3B76">
        <w:tblPrEx>
          <w:tblLook w:val="0620" w:firstRow="1" w:lastRow="0" w:firstColumn="0" w:lastColumn="0" w:noHBand="1" w:noVBand="1"/>
        </w:tblPrEx>
        <w:trPr>
          <w:trHeight w:val="1176"/>
        </w:trPr>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2.7.6/</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2.18.6</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bCs/>
              </w:rPr>
            </w:pPr>
            <w:r w:rsidRPr="004E3C04">
              <w:rPr>
                <w:rFonts w:ascii="Times New Roman" w:hAnsi="Times New Roman" w:cs="Times New Roman"/>
                <w:bCs/>
              </w:rPr>
              <w:t>Разработка документа планирования муниципальных маршрутов регулярных перевозок с учетом полученной в результате мониторинга информации</w:t>
            </w:r>
          </w:p>
        </w:tc>
        <w:tc>
          <w:tcPr>
            <w:tcW w:w="5103" w:type="dxa"/>
            <w:shd w:val="clear" w:color="auto" w:fill="auto"/>
          </w:tcPr>
          <w:p w:rsidR="00ED482C" w:rsidRPr="004E3C04" w:rsidRDefault="00B273B9" w:rsidP="00390A89">
            <w:pPr>
              <w:spacing w:after="0" w:line="240" w:lineRule="auto"/>
              <w:jc w:val="both"/>
              <w:rPr>
                <w:rFonts w:ascii="Times New Roman" w:hAnsi="Times New Roman" w:cs="Times New Roman"/>
              </w:rPr>
            </w:pPr>
            <w:r>
              <w:rPr>
                <w:rFonts w:ascii="Times New Roman" w:hAnsi="Times New Roman" w:cs="Times New Roman"/>
              </w:rPr>
              <w:t>В разработке нормативного правового акта, необходимость отсутствует</w:t>
            </w:r>
          </w:p>
        </w:tc>
        <w:tc>
          <w:tcPr>
            <w:tcW w:w="2835"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Нормативный правовой акт (при необходимости)</w:t>
            </w:r>
          </w:p>
        </w:tc>
        <w:tc>
          <w:tcPr>
            <w:tcW w:w="992" w:type="dxa"/>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w:t>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w:t>
            </w:r>
          </w:p>
        </w:tc>
        <w:tc>
          <w:tcPr>
            <w:tcW w:w="946"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2.8/2.19</w:t>
            </w:r>
          </w:p>
        </w:tc>
        <w:tc>
          <w:tcPr>
            <w:tcW w:w="14908" w:type="dxa"/>
            <w:gridSpan w:val="6"/>
          </w:tcPr>
          <w:p w:rsidR="00ED482C" w:rsidRPr="004E3C04" w:rsidRDefault="00ED482C" w:rsidP="00685594">
            <w:pPr>
              <w:spacing w:after="0" w:line="240" w:lineRule="auto"/>
              <w:rPr>
                <w:rFonts w:ascii="Times New Roman" w:hAnsi="Times New Roman" w:cs="Times New Roman"/>
              </w:rPr>
            </w:pPr>
            <w:r w:rsidRPr="004E3C04">
              <w:rPr>
                <w:rFonts w:ascii="Times New Roman" w:hAnsi="Times New Roman" w:cs="Times New Roman"/>
              </w:rPr>
              <w:t xml:space="preserve">Рынок услуг </w:t>
            </w:r>
            <w:r w:rsidRPr="004E3C04">
              <w:rPr>
                <w:rFonts w:ascii="Times New Roman" w:hAnsi="Times New Roman" w:cs="Times New Roman"/>
                <w:bCs/>
              </w:rPr>
              <w:t>по перевозке пассажиров автомобильным транспортом по межмуниципальным маршрутам регулярных перевозок</w:t>
            </w:r>
          </w:p>
        </w:tc>
      </w:tr>
      <w:tr w:rsidR="00ED482C" w:rsidRPr="004E3C04" w:rsidTr="00910954">
        <w:tblPrEx>
          <w:tblLook w:val="0620" w:firstRow="1" w:lastRow="0" w:firstColumn="0" w:lastColumn="0" w:noHBand="1" w:noVBand="1"/>
        </w:tblPrEx>
        <w:trPr>
          <w:trHeight w:hRule="exact" w:val="3316"/>
        </w:trPr>
        <w:tc>
          <w:tcPr>
            <w:tcW w:w="993" w:type="dxa"/>
            <w:tcBorders>
              <w:bottom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2.8.1/</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2.19.3</w:t>
            </w:r>
          </w:p>
        </w:tc>
        <w:tc>
          <w:tcPr>
            <w:tcW w:w="3969" w:type="dxa"/>
            <w:tcBorders>
              <w:bottom w:val="single" w:sz="4" w:space="0" w:color="auto"/>
            </w:tcBorders>
            <w:shd w:val="clear" w:color="auto" w:fill="auto"/>
          </w:tcPr>
          <w:p w:rsidR="00ED482C" w:rsidRPr="004E3C04" w:rsidRDefault="00ED482C" w:rsidP="00685594">
            <w:pPr>
              <w:spacing w:after="0" w:line="240" w:lineRule="auto"/>
              <w:jc w:val="both"/>
              <w:rPr>
                <w:rFonts w:ascii="Times New Roman" w:hAnsi="Times New Roman" w:cs="Times New Roman"/>
                <w:bCs/>
              </w:rPr>
            </w:pPr>
            <w:r w:rsidRPr="004E3C04">
              <w:rPr>
                <w:rFonts w:ascii="Times New Roman" w:hAnsi="Times New Roman" w:cs="Times New Roman"/>
                <w:bCs/>
              </w:rPr>
              <w:t xml:space="preserve">Формирование сети регулярных межмуниципальных маршрутов с учетом предложений негосударственных перевозчиков </w:t>
            </w:r>
          </w:p>
        </w:tc>
        <w:tc>
          <w:tcPr>
            <w:tcW w:w="5103" w:type="dxa"/>
            <w:tcBorders>
              <w:bottom w:val="single" w:sz="4" w:space="0" w:color="auto"/>
            </w:tcBorders>
            <w:shd w:val="clear" w:color="auto" w:fill="auto"/>
          </w:tcPr>
          <w:p w:rsidR="00ED482C" w:rsidRPr="004E3C04" w:rsidRDefault="00B273B9" w:rsidP="00A44D19">
            <w:pPr>
              <w:spacing w:after="0" w:line="240" w:lineRule="auto"/>
              <w:jc w:val="both"/>
              <w:rPr>
                <w:rFonts w:ascii="Times New Roman" w:hAnsi="Times New Roman" w:cs="Times New Roman"/>
              </w:rPr>
            </w:pPr>
            <w:r>
              <w:rPr>
                <w:rFonts w:ascii="Times New Roman" w:hAnsi="Times New Roman" w:cs="Times New Roman"/>
              </w:rPr>
              <w:t>В 2025 году предложений от негосударственных перевозчиков по формированию сети регулярных межмуниципальных маршрутов, не поступало.</w:t>
            </w:r>
          </w:p>
        </w:tc>
        <w:tc>
          <w:tcPr>
            <w:tcW w:w="2835"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Доля межмуниципальных маршрутов пассажирского автомобильного транспорта, на которых осуществляются перевозки пассажиров негосударственными (немуниципальными) перевозчиками, от общего числа межмуниципальных маршрутов пассажирского автомобильного транспорта, %</w:t>
            </w: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pPr>
          </w:p>
        </w:tc>
        <w:tc>
          <w:tcPr>
            <w:tcW w:w="992" w:type="dxa"/>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0</w:t>
            </w:r>
          </w:p>
        </w:tc>
        <w:tc>
          <w:tcPr>
            <w:tcW w:w="1063"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20</w:t>
            </w:r>
          </w:p>
        </w:tc>
        <w:tc>
          <w:tcPr>
            <w:tcW w:w="946"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0</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2.9/2.22</w:t>
            </w:r>
          </w:p>
        </w:tc>
        <w:tc>
          <w:tcPr>
            <w:tcW w:w="14908" w:type="dxa"/>
            <w:gridSpan w:val="6"/>
          </w:tcPr>
          <w:p w:rsidR="00ED482C" w:rsidRPr="004E3C04" w:rsidRDefault="00ED482C" w:rsidP="00685594">
            <w:pPr>
              <w:spacing w:after="0" w:line="240" w:lineRule="auto"/>
              <w:rPr>
                <w:rFonts w:ascii="Times New Roman" w:hAnsi="Times New Roman" w:cs="Times New Roman"/>
              </w:rPr>
            </w:pPr>
            <w:bookmarkStart w:id="3" w:name="_Hlk19526063"/>
            <w:r w:rsidRPr="004E3C04">
              <w:rPr>
                <w:rFonts w:ascii="Times New Roman" w:hAnsi="Times New Roman" w:cs="Times New Roman"/>
              </w:rPr>
              <w:t>Рынок услуг связи, в том числе услуг по предоставлению широкополосного доступа к информационно-телекоммуникационной сети «Интернет»</w:t>
            </w:r>
            <w:bookmarkEnd w:id="3"/>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2.9.1/</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2.22.1</w:t>
            </w:r>
          </w:p>
        </w:tc>
        <w:tc>
          <w:tcPr>
            <w:tcW w:w="3969" w:type="dxa"/>
            <w:shd w:val="clear" w:color="auto" w:fill="auto"/>
          </w:tcPr>
          <w:p w:rsidR="00ED482C" w:rsidRPr="004E3C04" w:rsidRDefault="00ED482C" w:rsidP="00685594">
            <w:pPr>
              <w:autoSpaceDE w:val="0"/>
              <w:autoSpaceDN w:val="0"/>
              <w:adjustRightInd w:val="0"/>
              <w:spacing w:after="0" w:line="240" w:lineRule="auto"/>
              <w:jc w:val="both"/>
              <w:rPr>
                <w:rFonts w:ascii="Times New Roman" w:hAnsi="Times New Roman" w:cs="Times New Roman"/>
              </w:rPr>
            </w:pPr>
            <w:r w:rsidRPr="004E3C04">
              <w:rPr>
                <w:rFonts w:ascii="Times New Roman" w:hAnsi="Times New Roman" w:cs="Times New Roman"/>
              </w:rPr>
              <w:t>Оказание содействия операторам связи в реализации инвестиционных проектов   по строительству объектов связи на территории городского округа Навашинский Нижегородской области, в том числе в размещении оборудования базовых станций на землях и объектах государственной и муниципальной собственности по мере поступления запросов от организаций-операторов</w:t>
            </w:r>
          </w:p>
        </w:tc>
        <w:tc>
          <w:tcPr>
            <w:tcW w:w="5103" w:type="dxa"/>
            <w:shd w:val="clear" w:color="auto" w:fill="auto"/>
          </w:tcPr>
          <w:p w:rsidR="00ED482C" w:rsidRPr="004E3C04" w:rsidRDefault="00EB4601" w:rsidP="00EB46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Обращений в адрес Администрации муниципального округа Навашинский на оказание содействия операторам связи в реализации инвестиционных проектов по строительству объектов связи по состоянию на 01.01.2026 года не поступало.</w:t>
            </w:r>
          </w:p>
        </w:tc>
        <w:tc>
          <w:tcPr>
            <w:tcW w:w="2835" w:type="dxa"/>
            <w:shd w:val="clear" w:color="auto" w:fill="auto"/>
          </w:tcPr>
          <w:p w:rsidR="00ED482C" w:rsidRPr="004E3C04" w:rsidRDefault="00ED482C" w:rsidP="00685594">
            <w:pPr>
              <w:autoSpaceDE w:val="0"/>
              <w:autoSpaceDN w:val="0"/>
              <w:adjustRightInd w:val="0"/>
              <w:spacing w:after="0" w:line="240" w:lineRule="auto"/>
              <w:jc w:val="both"/>
              <w:rPr>
                <w:rFonts w:ascii="Times New Roman" w:hAnsi="Times New Roman" w:cs="Times New Roman"/>
              </w:rPr>
            </w:pPr>
            <w:bookmarkStart w:id="4" w:name="_Hlk19526230"/>
            <w:r w:rsidRPr="004E3C04">
              <w:rPr>
                <w:rFonts w:ascii="Times New Roman" w:hAnsi="Times New Roman" w:cs="Times New Roman"/>
              </w:rPr>
              <w:t xml:space="preserve">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по отношению к показателям 2021 года, </w:t>
            </w:r>
            <w:bookmarkEnd w:id="4"/>
            <w:r w:rsidRPr="004E3C04">
              <w:rPr>
                <w:rFonts w:ascii="Times New Roman" w:hAnsi="Times New Roman" w:cs="Times New Roman"/>
              </w:rPr>
              <w:t>%</w:t>
            </w:r>
          </w:p>
        </w:tc>
        <w:tc>
          <w:tcPr>
            <w:tcW w:w="992" w:type="dxa"/>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w:t>
            </w:r>
          </w:p>
        </w:tc>
        <w:tc>
          <w:tcPr>
            <w:tcW w:w="1063" w:type="dxa"/>
            <w:shd w:val="clear" w:color="auto" w:fill="auto"/>
          </w:tcPr>
          <w:p w:rsidR="00ED482C" w:rsidRPr="004E3C04" w:rsidRDefault="00ED482C" w:rsidP="00A65AF5">
            <w:pPr>
              <w:spacing w:after="0" w:line="240" w:lineRule="auto"/>
              <w:jc w:val="center"/>
              <w:rPr>
                <w:rFonts w:ascii="Times New Roman" w:hAnsi="Times New Roman" w:cs="Times New Roman"/>
              </w:rPr>
            </w:pPr>
            <w:r w:rsidRPr="004E3C04">
              <w:rPr>
                <w:rFonts w:ascii="Times New Roman" w:hAnsi="Times New Roman" w:cs="Times New Roman"/>
              </w:rPr>
              <w:t>+15</w:t>
            </w:r>
          </w:p>
        </w:tc>
        <w:tc>
          <w:tcPr>
            <w:tcW w:w="946" w:type="dxa"/>
            <w:shd w:val="clear" w:color="auto" w:fill="auto"/>
          </w:tcPr>
          <w:p w:rsidR="00ED482C" w:rsidRPr="004E3C04" w:rsidRDefault="00EB4601" w:rsidP="00EB4601">
            <w:pPr>
              <w:spacing w:after="0" w:line="240" w:lineRule="auto"/>
              <w:jc w:val="center"/>
              <w:rPr>
                <w:rFonts w:ascii="Times New Roman" w:hAnsi="Times New Roman" w:cs="Times New Roman"/>
              </w:rPr>
            </w:pPr>
            <w:r>
              <w:rPr>
                <w:rFonts w:ascii="Times New Roman" w:hAnsi="Times New Roman" w:cs="Times New Roman"/>
              </w:rPr>
              <w:t>0</w:t>
            </w:r>
          </w:p>
        </w:tc>
      </w:tr>
      <w:tr w:rsidR="00ED482C" w:rsidRPr="004E3C04" w:rsidTr="006E3B76">
        <w:tblPrEx>
          <w:tblLook w:val="0620" w:firstRow="1" w:lastRow="0" w:firstColumn="0" w:lastColumn="0" w:noHBand="1" w:noVBand="1"/>
        </w:tblPrEx>
        <w:trPr>
          <w:trHeight w:val="2829"/>
        </w:trPr>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2.9.2/</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2.22.2</w:t>
            </w:r>
          </w:p>
        </w:tc>
        <w:tc>
          <w:tcPr>
            <w:tcW w:w="3969" w:type="dxa"/>
            <w:shd w:val="clear" w:color="auto" w:fill="auto"/>
          </w:tcPr>
          <w:p w:rsidR="00ED482C" w:rsidRPr="004E3C04" w:rsidRDefault="00ED482C" w:rsidP="00685594">
            <w:pPr>
              <w:autoSpaceDE w:val="0"/>
              <w:autoSpaceDN w:val="0"/>
              <w:adjustRightInd w:val="0"/>
              <w:spacing w:after="0" w:line="240" w:lineRule="auto"/>
              <w:jc w:val="both"/>
              <w:rPr>
                <w:rFonts w:ascii="Times New Roman" w:hAnsi="Times New Roman" w:cs="Times New Roman"/>
              </w:rPr>
            </w:pPr>
            <w:r w:rsidRPr="004E3C04">
              <w:rPr>
                <w:rFonts w:ascii="Times New Roman" w:hAnsi="Times New Roman" w:cs="Times New Roman"/>
              </w:rPr>
              <w:t xml:space="preserve">Оказание консультационной поддержки организациям отрасли «Связь», предоставляющим услуги на территории Нижегородской области, по вопросам участия в государственных и муниципальных закупках, предоставления государственной поддержки </w:t>
            </w:r>
          </w:p>
        </w:tc>
        <w:tc>
          <w:tcPr>
            <w:tcW w:w="5103" w:type="dxa"/>
            <w:shd w:val="clear" w:color="auto" w:fill="auto"/>
          </w:tcPr>
          <w:p w:rsidR="00ED482C" w:rsidRPr="004E3C04" w:rsidRDefault="00ED482C" w:rsidP="00EB4601">
            <w:pPr>
              <w:autoSpaceDE w:val="0"/>
              <w:autoSpaceDN w:val="0"/>
              <w:adjustRightInd w:val="0"/>
              <w:spacing w:after="0" w:line="240" w:lineRule="auto"/>
              <w:jc w:val="both"/>
              <w:rPr>
                <w:rFonts w:ascii="Times New Roman" w:hAnsi="Times New Roman" w:cs="Times New Roman"/>
              </w:rPr>
            </w:pPr>
            <w:r w:rsidRPr="004E3C04">
              <w:rPr>
                <w:rFonts w:ascii="Times New Roman" w:hAnsi="Times New Roman" w:cs="Times New Roman"/>
              </w:rPr>
              <w:t xml:space="preserve">Обращений в адрес </w:t>
            </w:r>
            <w:r w:rsidR="00EB4601">
              <w:rPr>
                <w:rFonts w:ascii="Times New Roman" w:hAnsi="Times New Roman" w:cs="Times New Roman"/>
              </w:rPr>
              <w:t>А</w:t>
            </w:r>
            <w:r w:rsidRPr="004E3C04">
              <w:rPr>
                <w:rFonts w:ascii="Times New Roman" w:hAnsi="Times New Roman" w:cs="Times New Roman"/>
              </w:rPr>
              <w:t xml:space="preserve">дминистрации </w:t>
            </w:r>
            <w:r w:rsidR="00EB4601">
              <w:rPr>
                <w:rFonts w:ascii="Times New Roman" w:hAnsi="Times New Roman" w:cs="Times New Roman"/>
              </w:rPr>
              <w:t>муниципального</w:t>
            </w:r>
            <w:r w:rsidRPr="004E3C04">
              <w:rPr>
                <w:rFonts w:ascii="Times New Roman" w:hAnsi="Times New Roman" w:cs="Times New Roman"/>
              </w:rPr>
              <w:t xml:space="preserve"> округа Навашинский на оказание консультационной поддержки организациям отрасли «Связь», предоставляющим услуги на территории Нижегородской области, по вопросам участия в государственных и муниципальных закупках, предоставления государственной поддержки по состоянию на </w:t>
            </w:r>
            <w:r>
              <w:rPr>
                <w:rFonts w:ascii="Times New Roman" w:hAnsi="Times New Roman" w:cs="Times New Roman"/>
              </w:rPr>
              <w:t>01.01.202</w:t>
            </w:r>
            <w:r w:rsidR="00EB4601">
              <w:rPr>
                <w:rFonts w:ascii="Times New Roman" w:hAnsi="Times New Roman" w:cs="Times New Roman"/>
              </w:rPr>
              <w:t>6</w:t>
            </w:r>
            <w:r w:rsidRPr="004E3C04">
              <w:rPr>
                <w:rFonts w:ascii="Times New Roman" w:hAnsi="Times New Roman" w:cs="Times New Roman"/>
              </w:rPr>
              <w:t xml:space="preserve">  не поступало.</w:t>
            </w:r>
          </w:p>
        </w:tc>
        <w:tc>
          <w:tcPr>
            <w:tcW w:w="2835" w:type="dxa"/>
            <w:vMerge w:val="restart"/>
            <w:shd w:val="clear" w:color="auto" w:fill="auto"/>
          </w:tcPr>
          <w:p w:rsidR="00ED482C" w:rsidRPr="004E3C04" w:rsidRDefault="00ED482C" w:rsidP="00685594">
            <w:pPr>
              <w:autoSpaceDE w:val="0"/>
              <w:autoSpaceDN w:val="0"/>
              <w:adjustRightInd w:val="0"/>
              <w:spacing w:after="0" w:line="240" w:lineRule="auto"/>
              <w:jc w:val="both"/>
              <w:rPr>
                <w:rFonts w:ascii="Times New Roman" w:hAnsi="Times New Roman" w:cs="Times New Roman"/>
              </w:rPr>
            </w:pPr>
            <w:r w:rsidRPr="004E3C04">
              <w:rPr>
                <w:rFonts w:ascii="Times New Roman" w:hAnsi="Times New Roman" w:cs="Times New Roman"/>
              </w:rPr>
              <w:t>Доля организаций частной формы собственности в сфере оказания услуг по предоставлению широкополосного доступа к сети «Интернет»</w:t>
            </w: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r w:rsidRPr="004E3C04">
              <w:rPr>
                <w:rFonts w:ascii="Times New Roman" w:hAnsi="Times New Roman" w:cs="Times New Roman"/>
              </w:rPr>
              <w:t xml:space="preserve">(доля объема реализованных на рынке товаров, работ, услуг в натуральном выражении (Гбайт) организациями </w:t>
            </w:r>
            <w:r w:rsidRPr="004E3C04">
              <w:rPr>
                <w:rFonts w:ascii="Times New Roman" w:hAnsi="Times New Roman" w:cs="Times New Roman"/>
              </w:rPr>
              <w:lastRenderedPageBreak/>
              <w:t>частной формы собственности в общем объеме реализованных на рынке товаров, работ, услуг в натуральном выражении (Гбайт) организациями всех форм собственности), %</w:t>
            </w: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p>
        </w:tc>
        <w:tc>
          <w:tcPr>
            <w:tcW w:w="992" w:type="dxa"/>
            <w:vMerge w:val="restart"/>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lastRenderedPageBreak/>
              <w:t>100</w:t>
            </w:r>
          </w:p>
        </w:tc>
        <w:tc>
          <w:tcPr>
            <w:tcW w:w="1063" w:type="dxa"/>
            <w:vMerge w:val="restart"/>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946" w:type="dxa"/>
            <w:vMerge w:val="restart"/>
            <w:shd w:val="clear" w:color="auto" w:fill="auto"/>
          </w:tcPr>
          <w:p w:rsidR="00ED482C" w:rsidRPr="004E3C04" w:rsidRDefault="00ED482C" w:rsidP="00685594">
            <w:pPr>
              <w:spacing w:after="0" w:line="240" w:lineRule="auto"/>
              <w:jc w:val="center"/>
              <w:rPr>
                <w:rFonts w:ascii="Times New Roman" w:hAnsi="Times New Roman" w:cs="Times New Roman"/>
                <w:lang w:val="en-US"/>
              </w:rPr>
            </w:pPr>
            <w:r w:rsidRPr="004E3C04">
              <w:rPr>
                <w:rFonts w:ascii="Times New Roman" w:hAnsi="Times New Roman" w:cs="Times New Roman"/>
                <w:lang w:val="en-US"/>
              </w:rPr>
              <w:t>100</w:t>
            </w:r>
          </w:p>
        </w:tc>
      </w:tr>
      <w:tr w:rsidR="00ED482C" w:rsidRPr="004E3C04" w:rsidTr="00910954">
        <w:tblPrEx>
          <w:tblLook w:val="0620" w:firstRow="1" w:lastRow="0" w:firstColumn="0" w:lastColumn="0" w:noHBand="1" w:noVBand="1"/>
        </w:tblPrEx>
        <w:trPr>
          <w:trHeight w:hRule="exact" w:val="2017"/>
        </w:trPr>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lastRenderedPageBreak/>
              <w:t>2.9.3/</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2.22.3</w:t>
            </w:r>
          </w:p>
        </w:tc>
        <w:tc>
          <w:tcPr>
            <w:tcW w:w="3969" w:type="dxa"/>
            <w:shd w:val="clear" w:color="auto" w:fill="auto"/>
          </w:tcPr>
          <w:p w:rsidR="00ED482C" w:rsidRPr="004E3C04" w:rsidRDefault="00ED482C" w:rsidP="00685594">
            <w:pPr>
              <w:autoSpaceDE w:val="0"/>
              <w:autoSpaceDN w:val="0"/>
              <w:adjustRightInd w:val="0"/>
              <w:spacing w:after="0" w:line="240" w:lineRule="auto"/>
              <w:jc w:val="both"/>
              <w:rPr>
                <w:rFonts w:ascii="Times New Roman" w:hAnsi="Times New Roman" w:cs="Times New Roman"/>
              </w:rPr>
            </w:pPr>
            <w:r w:rsidRPr="004E3C04">
              <w:rPr>
                <w:rFonts w:ascii="Times New Roman" w:hAnsi="Times New Roman" w:cs="Times New Roman"/>
              </w:rPr>
              <w:t>Недопущение создания преимущественных условий отдельным субъектам предпринимательской деятельности при участии в муниципальных закупах</w:t>
            </w:r>
          </w:p>
        </w:tc>
        <w:tc>
          <w:tcPr>
            <w:tcW w:w="5103" w:type="dxa"/>
            <w:shd w:val="clear" w:color="auto" w:fill="auto"/>
          </w:tcPr>
          <w:p w:rsidR="00ED482C" w:rsidRPr="004E3C04" w:rsidRDefault="00ED482C" w:rsidP="00685594">
            <w:pPr>
              <w:autoSpaceDE w:val="0"/>
              <w:autoSpaceDN w:val="0"/>
              <w:adjustRightInd w:val="0"/>
              <w:spacing w:after="0" w:line="240" w:lineRule="auto"/>
              <w:jc w:val="both"/>
              <w:rPr>
                <w:rFonts w:ascii="Times New Roman" w:hAnsi="Times New Roman" w:cs="Times New Roman"/>
              </w:rPr>
            </w:pPr>
            <w:r w:rsidRPr="004E3C04">
              <w:rPr>
                <w:rFonts w:ascii="Times New Roman" w:hAnsi="Times New Roman" w:cs="Times New Roman"/>
              </w:rPr>
              <w:t xml:space="preserve">Информация о планируемых закупках размещается в общем доступе в сети Интернет на официальном сайте закупок: </w:t>
            </w:r>
            <w:hyperlink r:id="rId14" w:history="1">
              <w:r w:rsidRPr="004E3C04">
                <w:rPr>
                  <w:rStyle w:val="a5"/>
                  <w:rFonts w:ascii="Times New Roman" w:hAnsi="Times New Roman" w:cs="Times New Roman"/>
                </w:rPr>
                <w:t>www.zakupki.gov.ru</w:t>
              </w:r>
            </w:hyperlink>
            <w:r w:rsidRPr="004E3C04">
              <w:rPr>
                <w:rFonts w:ascii="Times New Roman" w:hAnsi="Times New Roman" w:cs="Times New Roman"/>
              </w:rPr>
              <w:t>.</w:t>
            </w: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r w:rsidRPr="004E3C04">
              <w:rPr>
                <w:rFonts w:ascii="Times New Roman" w:hAnsi="Times New Roman" w:cs="Times New Roman"/>
              </w:rPr>
              <w:t>Все участники находятся в равных условиях в соответствии с действующим законодательством.</w:t>
            </w: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r w:rsidRPr="004E3C04">
              <w:rPr>
                <w:rFonts w:ascii="Times New Roman" w:hAnsi="Times New Roman" w:cs="Times New Roman"/>
              </w:rPr>
              <w:t>За 202</w:t>
            </w:r>
            <w:r w:rsidR="00B65898">
              <w:rPr>
                <w:rFonts w:ascii="Times New Roman" w:hAnsi="Times New Roman" w:cs="Times New Roman"/>
              </w:rPr>
              <w:t>5</w:t>
            </w:r>
            <w:r w:rsidRPr="004E3C04">
              <w:rPr>
                <w:rFonts w:ascii="Times New Roman" w:hAnsi="Times New Roman" w:cs="Times New Roman"/>
              </w:rPr>
              <w:t xml:space="preserve"> год жалобы на нарушение законодательства не поступали.</w:t>
            </w: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p>
          <w:p w:rsidR="00ED482C" w:rsidRPr="004E3C04" w:rsidRDefault="00ED482C" w:rsidP="00685594">
            <w:pPr>
              <w:autoSpaceDE w:val="0"/>
              <w:autoSpaceDN w:val="0"/>
              <w:adjustRightInd w:val="0"/>
              <w:spacing w:after="0" w:line="240" w:lineRule="auto"/>
              <w:jc w:val="both"/>
              <w:rPr>
                <w:rFonts w:ascii="Times New Roman" w:hAnsi="Times New Roman" w:cs="Times New Roman"/>
              </w:rPr>
            </w:pPr>
          </w:p>
        </w:tc>
        <w:tc>
          <w:tcPr>
            <w:tcW w:w="2835" w:type="dxa"/>
            <w:vMerge/>
            <w:shd w:val="clear" w:color="auto" w:fill="auto"/>
          </w:tcPr>
          <w:p w:rsidR="00ED482C" w:rsidRPr="004E3C04" w:rsidRDefault="00ED482C" w:rsidP="00685594">
            <w:pPr>
              <w:autoSpaceDE w:val="0"/>
              <w:autoSpaceDN w:val="0"/>
              <w:adjustRightInd w:val="0"/>
              <w:spacing w:after="0" w:line="240" w:lineRule="auto"/>
              <w:jc w:val="both"/>
              <w:rPr>
                <w:rFonts w:ascii="Times New Roman" w:hAnsi="Times New Roman" w:cs="Times New Roman"/>
              </w:rPr>
            </w:pPr>
          </w:p>
        </w:tc>
        <w:tc>
          <w:tcPr>
            <w:tcW w:w="992" w:type="dxa"/>
            <w:vMerge/>
          </w:tcPr>
          <w:p w:rsidR="00ED482C" w:rsidRPr="004E3C04" w:rsidRDefault="00ED482C" w:rsidP="00685594">
            <w:pPr>
              <w:spacing w:after="0" w:line="240" w:lineRule="auto"/>
              <w:jc w:val="center"/>
              <w:rPr>
                <w:rFonts w:ascii="Times New Roman" w:hAnsi="Times New Roman" w:cs="Times New Roman"/>
              </w:rPr>
            </w:pPr>
          </w:p>
        </w:tc>
        <w:tc>
          <w:tcPr>
            <w:tcW w:w="1063" w:type="dxa"/>
            <w:vMerge/>
            <w:shd w:val="clear" w:color="auto" w:fill="auto"/>
          </w:tcPr>
          <w:p w:rsidR="00ED482C" w:rsidRPr="004E3C04" w:rsidRDefault="00ED482C" w:rsidP="00685594">
            <w:pPr>
              <w:spacing w:after="0" w:line="240" w:lineRule="auto"/>
              <w:jc w:val="center"/>
              <w:rPr>
                <w:rFonts w:ascii="Times New Roman" w:hAnsi="Times New Roman" w:cs="Times New Roman"/>
              </w:rPr>
            </w:pPr>
          </w:p>
        </w:tc>
        <w:tc>
          <w:tcPr>
            <w:tcW w:w="946" w:type="dxa"/>
            <w:vMerge/>
            <w:shd w:val="clear" w:color="auto" w:fill="auto"/>
          </w:tcPr>
          <w:p w:rsidR="00ED482C" w:rsidRPr="004E3C04" w:rsidRDefault="00ED482C" w:rsidP="00685594">
            <w:pPr>
              <w:autoSpaceDE w:val="0"/>
              <w:autoSpaceDN w:val="0"/>
              <w:adjustRightInd w:val="0"/>
              <w:spacing w:after="0" w:line="240" w:lineRule="auto"/>
              <w:jc w:val="center"/>
              <w:rPr>
                <w:rFonts w:ascii="Times New Roman" w:hAnsi="Times New Roman" w:cs="Times New Roman"/>
              </w:rPr>
            </w:pP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bCs/>
              </w:rPr>
            </w:pPr>
            <w:r w:rsidRPr="004E3C04">
              <w:rPr>
                <w:rFonts w:ascii="Times New Roman" w:hAnsi="Times New Roman" w:cs="Times New Roman"/>
                <w:bCs/>
              </w:rPr>
              <w:lastRenderedPageBreak/>
              <w:t>2.10/</w:t>
            </w:r>
          </w:p>
          <w:p w:rsidR="00ED482C" w:rsidRPr="004E3C04" w:rsidRDefault="00ED482C" w:rsidP="00685594">
            <w:pPr>
              <w:spacing w:after="0" w:line="240" w:lineRule="auto"/>
              <w:jc w:val="both"/>
              <w:rPr>
                <w:rFonts w:ascii="Times New Roman" w:hAnsi="Times New Roman" w:cs="Times New Roman"/>
                <w:bCs/>
              </w:rPr>
            </w:pPr>
            <w:r w:rsidRPr="004E3C04">
              <w:rPr>
                <w:rFonts w:ascii="Times New Roman" w:hAnsi="Times New Roman" w:cs="Times New Roman"/>
                <w:bCs/>
              </w:rPr>
              <w:t>2.38</w:t>
            </w:r>
          </w:p>
        </w:tc>
        <w:tc>
          <w:tcPr>
            <w:tcW w:w="14908" w:type="dxa"/>
            <w:gridSpan w:val="6"/>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bCs/>
              </w:rPr>
              <w:t>Сфера наружной рекламы</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2.10.1/</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2.38.1</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Оказание консультационных услуг предпринимателям по существующим мерам поддержки бизнеса</w:t>
            </w:r>
          </w:p>
        </w:tc>
        <w:tc>
          <w:tcPr>
            <w:tcW w:w="5103" w:type="dxa"/>
            <w:vMerge w:val="restart"/>
            <w:shd w:val="clear" w:color="auto" w:fill="auto"/>
          </w:tcPr>
          <w:p w:rsidR="00B65898" w:rsidRPr="00B65898" w:rsidRDefault="00B65898" w:rsidP="00B65898">
            <w:pPr>
              <w:spacing w:after="0" w:line="240" w:lineRule="auto"/>
              <w:jc w:val="both"/>
              <w:rPr>
                <w:rFonts w:ascii="Times New Roman" w:hAnsi="Times New Roman" w:cs="Times New Roman"/>
              </w:rPr>
            </w:pPr>
            <w:r w:rsidRPr="00B65898">
              <w:rPr>
                <w:rFonts w:ascii="Times New Roman" w:hAnsi="Times New Roman" w:cs="Times New Roman"/>
              </w:rPr>
              <w:t xml:space="preserve">Консультационные услуги предпринимателям по существующим мерам поддержки бизнеса в сфере наружной рекламы оказываются по мере обращения. За 2025 год </w:t>
            </w:r>
            <w:proofErr w:type="gramStart"/>
            <w:r w:rsidRPr="00B65898">
              <w:rPr>
                <w:rFonts w:ascii="Times New Roman" w:hAnsi="Times New Roman" w:cs="Times New Roman"/>
              </w:rPr>
              <w:t>за</w:t>
            </w:r>
            <w:proofErr w:type="gramEnd"/>
            <w:r w:rsidRPr="00B65898">
              <w:rPr>
                <w:rFonts w:ascii="Times New Roman" w:hAnsi="Times New Roman" w:cs="Times New Roman"/>
              </w:rPr>
              <w:t xml:space="preserve"> </w:t>
            </w:r>
            <w:proofErr w:type="gramStart"/>
            <w:r w:rsidRPr="00B65898">
              <w:rPr>
                <w:rFonts w:ascii="Times New Roman" w:hAnsi="Times New Roman" w:cs="Times New Roman"/>
              </w:rPr>
              <w:t>консультаций</w:t>
            </w:r>
            <w:proofErr w:type="gramEnd"/>
            <w:r w:rsidRPr="00B65898">
              <w:rPr>
                <w:rFonts w:ascii="Times New Roman" w:hAnsi="Times New Roman" w:cs="Times New Roman"/>
              </w:rPr>
              <w:t xml:space="preserve"> обратились 12 предпринимателей.</w:t>
            </w:r>
          </w:p>
          <w:p w:rsidR="00ED482C" w:rsidRDefault="00B65898" w:rsidP="00B65898">
            <w:pPr>
              <w:spacing w:after="0" w:line="240" w:lineRule="auto"/>
              <w:jc w:val="both"/>
              <w:rPr>
                <w:rFonts w:ascii="Times New Roman" w:hAnsi="Times New Roman" w:cs="Times New Roman"/>
              </w:rPr>
            </w:pPr>
            <w:r w:rsidRPr="00B65898">
              <w:rPr>
                <w:rFonts w:ascii="Times New Roman" w:hAnsi="Times New Roman" w:cs="Times New Roman"/>
              </w:rPr>
              <w:t>На официальном сайте органов местного самоуправления муниципального округа Навашинский создан раздел, посвященный сфере наружной рекламе, с возможностью обратной связи (</w:t>
            </w:r>
            <w:hyperlink r:id="rId15" w:history="1">
              <w:r w:rsidR="00D456D7" w:rsidRPr="00BE5BF6">
                <w:rPr>
                  <w:rStyle w:val="a5"/>
                  <w:rFonts w:ascii="Times New Roman" w:hAnsi="Times New Roman" w:cs="Times New Roman"/>
                </w:rPr>
                <w:t>https://navashino.nobl.ru/activity/50234/</w:t>
              </w:r>
            </w:hyperlink>
            <w:r w:rsidRPr="00B65898">
              <w:rPr>
                <w:rFonts w:ascii="Times New Roman" w:hAnsi="Times New Roman" w:cs="Times New Roman"/>
              </w:rPr>
              <w:t>).</w:t>
            </w:r>
          </w:p>
          <w:p w:rsidR="00D456D7" w:rsidRPr="004E3C04" w:rsidRDefault="00D456D7" w:rsidP="00D456D7">
            <w:pPr>
              <w:spacing w:after="0" w:line="240" w:lineRule="auto"/>
              <w:jc w:val="both"/>
              <w:rPr>
                <w:rFonts w:ascii="Times New Roman" w:hAnsi="Times New Roman" w:cs="Times New Roman"/>
              </w:rPr>
            </w:pPr>
            <w:r>
              <w:rPr>
                <w:rFonts w:ascii="Times New Roman" w:hAnsi="Times New Roman" w:cs="Times New Roman"/>
              </w:rPr>
              <w:t>А также на Платформа обратной связи (ПОС)</w:t>
            </w:r>
          </w:p>
        </w:tc>
        <w:tc>
          <w:tcPr>
            <w:tcW w:w="2835" w:type="dxa"/>
            <w:vMerge w:val="restart"/>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Доля организаций частной формы собственности в сфере наружной рекламы, %</w:t>
            </w:r>
          </w:p>
          <w:p w:rsidR="00ED482C" w:rsidRPr="004E3C04" w:rsidRDefault="00ED482C" w:rsidP="00685594">
            <w:pPr>
              <w:spacing w:after="0" w:line="240" w:lineRule="auto"/>
              <w:jc w:val="both"/>
              <w:rPr>
                <w:rFonts w:ascii="Times New Roman" w:hAnsi="Times New Roman" w:cs="Times New Roman"/>
              </w:rPr>
            </w:pPr>
          </w:p>
        </w:tc>
        <w:tc>
          <w:tcPr>
            <w:tcW w:w="992" w:type="dxa"/>
            <w:vMerge w:val="restart"/>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1063" w:type="dxa"/>
            <w:vMerge w:val="restart"/>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c>
          <w:tcPr>
            <w:tcW w:w="946" w:type="dxa"/>
            <w:vMerge w:val="restart"/>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100</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2.10.2/</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2.38.2</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Создание отдельного раздела на официальном сайте органов местного самоуправления городского округа Навашинский Нижегородской области в сети «Интернет» по наиболее часто задаваемым вопросам с возможностью обратной связи</w:t>
            </w: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p w:rsidR="00ED482C" w:rsidRPr="004E3C04" w:rsidRDefault="00ED482C" w:rsidP="00685594">
            <w:pPr>
              <w:spacing w:after="0" w:line="240" w:lineRule="auto"/>
              <w:jc w:val="both"/>
              <w:rPr>
                <w:rFonts w:ascii="Times New Roman" w:hAnsi="Times New Roman" w:cs="Times New Roman"/>
              </w:rPr>
            </w:pPr>
          </w:p>
        </w:tc>
        <w:tc>
          <w:tcPr>
            <w:tcW w:w="5103" w:type="dxa"/>
            <w:vMerge/>
            <w:shd w:val="clear" w:color="auto" w:fill="auto"/>
          </w:tcPr>
          <w:p w:rsidR="00ED482C" w:rsidRPr="004E3C04" w:rsidRDefault="00ED482C" w:rsidP="00685594">
            <w:pPr>
              <w:spacing w:after="0" w:line="240" w:lineRule="auto"/>
              <w:jc w:val="both"/>
              <w:rPr>
                <w:rFonts w:ascii="Times New Roman" w:hAnsi="Times New Roman" w:cs="Times New Roman"/>
              </w:rPr>
            </w:pPr>
          </w:p>
        </w:tc>
        <w:tc>
          <w:tcPr>
            <w:tcW w:w="2835" w:type="dxa"/>
            <w:vMerge/>
            <w:shd w:val="clear" w:color="auto" w:fill="auto"/>
          </w:tcPr>
          <w:p w:rsidR="00ED482C" w:rsidRPr="004E3C04" w:rsidRDefault="00ED482C" w:rsidP="00685594">
            <w:pPr>
              <w:spacing w:after="0" w:line="240" w:lineRule="auto"/>
              <w:jc w:val="both"/>
              <w:rPr>
                <w:rFonts w:ascii="Times New Roman" w:hAnsi="Times New Roman" w:cs="Times New Roman"/>
              </w:rPr>
            </w:pPr>
          </w:p>
        </w:tc>
        <w:tc>
          <w:tcPr>
            <w:tcW w:w="992" w:type="dxa"/>
            <w:vMerge/>
          </w:tcPr>
          <w:p w:rsidR="00ED482C" w:rsidRPr="004E3C04" w:rsidRDefault="00ED482C" w:rsidP="00685594">
            <w:pPr>
              <w:spacing w:after="0" w:line="240" w:lineRule="auto"/>
              <w:jc w:val="center"/>
              <w:rPr>
                <w:rFonts w:ascii="Times New Roman" w:hAnsi="Times New Roman" w:cs="Times New Roman"/>
              </w:rPr>
            </w:pPr>
          </w:p>
        </w:tc>
        <w:tc>
          <w:tcPr>
            <w:tcW w:w="1063" w:type="dxa"/>
            <w:vMerge/>
            <w:shd w:val="clear" w:color="auto" w:fill="auto"/>
          </w:tcPr>
          <w:p w:rsidR="00ED482C" w:rsidRPr="004E3C04" w:rsidRDefault="00ED482C" w:rsidP="00685594">
            <w:pPr>
              <w:spacing w:after="0" w:line="240" w:lineRule="auto"/>
              <w:jc w:val="center"/>
              <w:rPr>
                <w:rFonts w:ascii="Times New Roman" w:hAnsi="Times New Roman" w:cs="Times New Roman"/>
              </w:rPr>
            </w:pPr>
          </w:p>
        </w:tc>
        <w:tc>
          <w:tcPr>
            <w:tcW w:w="946" w:type="dxa"/>
            <w:vMerge/>
            <w:shd w:val="clear" w:color="auto" w:fill="auto"/>
          </w:tcPr>
          <w:p w:rsidR="00ED482C" w:rsidRPr="004E3C04" w:rsidRDefault="00ED482C" w:rsidP="00685594">
            <w:pPr>
              <w:spacing w:after="0" w:line="240" w:lineRule="auto"/>
              <w:jc w:val="both"/>
              <w:rPr>
                <w:rFonts w:ascii="Times New Roman" w:hAnsi="Times New Roman" w:cs="Times New Roman"/>
              </w:rPr>
            </w:pPr>
          </w:p>
        </w:tc>
      </w:tr>
      <w:tr w:rsidR="00ED482C" w:rsidRPr="004E3C04" w:rsidTr="006E3B76">
        <w:tblPrEx>
          <w:tblLook w:val="0620" w:firstRow="1" w:lastRow="0" w:firstColumn="0" w:lastColumn="0" w:noHBand="1" w:noVBand="1"/>
        </w:tblPrEx>
        <w:tc>
          <w:tcPr>
            <w:tcW w:w="993" w:type="dxa"/>
          </w:tcPr>
          <w:p w:rsidR="00ED482C" w:rsidRPr="004E3C04" w:rsidRDefault="00ED482C" w:rsidP="00685594">
            <w:pPr>
              <w:spacing w:after="0" w:line="240" w:lineRule="auto"/>
              <w:rPr>
                <w:rFonts w:ascii="Times New Roman" w:hAnsi="Times New Roman" w:cs="Times New Roman"/>
              </w:rPr>
            </w:pPr>
          </w:p>
        </w:tc>
        <w:tc>
          <w:tcPr>
            <w:tcW w:w="14908" w:type="dxa"/>
            <w:gridSpan w:val="6"/>
            <w:shd w:val="clear" w:color="auto" w:fill="auto"/>
          </w:tcPr>
          <w:p w:rsidR="00ED482C" w:rsidRPr="004E3C04" w:rsidRDefault="00ED482C" w:rsidP="00685594">
            <w:pPr>
              <w:spacing w:after="0" w:line="240" w:lineRule="auto"/>
              <w:rPr>
                <w:rFonts w:ascii="Times New Roman" w:hAnsi="Times New Roman" w:cs="Times New Roman"/>
              </w:rPr>
            </w:pPr>
            <w:r w:rsidRPr="004E3C04">
              <w:rPr>
                <w:rFonts w:ascii="Times New Roman" w:hAnsi="Times New Roman" w:cs="Times New Roman"/>
              </w:rPr>
              <w:t>Иные рынки</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2.11/</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2.40</w:t>
            </w:r>
          </w:p>
        </w:tc>
        <w:tc>
          <w:tcPr>
            <w:tcW w:w="14908" w:type="dxa"/>
            <w:gridSpan w:val="6"/>
          </w:tcPr>
          <w:p w:rsidR="00ED482C" w:rsidRPr="004E3C04" w:rsidRDefault="00ED482C" w:rsidP="00685594">
            <w:pPr>
              <w:spacing w:after="0" w:line="240" w:lineRule="auto"/>
              <w:rPr>
                <w:rFonts w:ascii="Times New Roman" w:hAnsi="Times New Roman" w:cs="Times New Roman"/>
              </w:rPr>
            </w:pPr>
            <w:r w:rsidRPr="004E3C04">
              <w:rPr>
                <w:rFonts w:ascii="Times New Roman" w:hAnsi="Times New Roman" w:cs="Times New Roman"/>
              </w:rPr>
              <w:t>Рынок деятельности в сфере туризма, в том числе рынок гостиничных услуг</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2.11.1/</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2.40.1</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color w:val="000000"/>
              </w:rPr>
            </w:pPr>
            <w:r w:rsidRPr="004E3C04">
              <w:rPr>
                <w:rFonts w:ascii="Times New Roman" w:hAnsi="Times New Roman" w:cs="Times New Roman"/>
                <w:color w:val="000000"/>
              </w:rPr>
              <w:t>Оказание консультационных услуг субъектам туристской индустрии по разработке туристских маршрутов</w:t>
            </w:r>
          </w:p>
        </w:tc>
        <w:tc>
          <w:tcPr>
            <w:tcW w:w="5103" w:type="dxa"/>
            <w:shd w:val="clear" w:color="auto" w:fill="auto"/>
          </w:tcPr>
          <w:p w:rsidR="00B65898" w:rsidRPr="00B65898" w:rsidRDefault="00B65898" w:rsidP="00B65898">
            <w:pPr>
              <w:spacing w:after="0" w:line="240" w:lineRule="auto"/>
              <w:jc w:val="both"/>
              <w:rPr>
                <w:rFonts w:ascii="Times New Roman" w:hAnsi="Times New Roman" w:cs="Times New Roman"/>
                <w:color w:val="000000"/>
              </w:rPr>
            </w:pPr>
            <w:r w:rsidRPr="00B65898">
              <w:rPr>
                <w:rFonts w:ascii="Times New Roman" w:hAnsi="Times New Roman" w:cs="Times New Roman"/>
                <w:color w:val="000000"/>
              </w:rPr>
              <w:t xml:space="preserve">Разработаны 5 </w:t>
            </w:r>
            <w:proofErr w:type="gramStart"/>
            <w:r w:rsidRPr="00B65898">
              <w:rPr>
                <w:rFonts w:ascii="Times New Roman" w:hAnsi="Times New Roman" w:cs="Times New Roman"/>
                <w:color w:val="000000"/>
              </w:rPr>
              <w:t>туристических</w:t>
            </w:r>
            <w:proofErr w:type="gramEnd"/>
            <w:r w:rsidRPr="00B65898">
              <w:rPr>
                <w:rFonts w:ascii="Times New Roman" w:hAnsi="Times New Roman" w:cs="Times New Roman"/>
                <w:color w:val="000000"/>
              </w:rPr>
              <w:t xml:space="preserve"> маршрута, которые утверждены приказами управления культуры, спорта и молодежной политики администрации городского округа Навашинский от 26.12.2019 №47, от 18.12.2020 №27, 24.07.2023 №32, от 15.10.2024 №43, 15.08.2025 №26</w:t>
            </w:r>
          </w:p>
          <w:p w:rsidR="00B65898" w:rsidRPr="00B65898" w:rsidRDefault="00B65898" w:rsidP="00B65898">
            <w:pPr>
              <w:spacing w:after="0" w:line="240" w:lineRule="auto"/>
              <w:jc w:val="both"/>
              <w:rPr>
                <w:rFonts w:ascii="Times New Roman" w:hAnsi="Times New Roman" w:cs="Times New Roman"/>
                <w:color w:val="000000"/>
              </w:rPr>
            </w:pPr>
            <w:r w:rsidRPr="00B65898">
              <w:rPr>
                <w:rFonts w:ascii="Times New Roman" w:hAnsi="Times New Roman" w:cs="Times New Roman"/>
                <w:color w:val="000000"/>
              </w:rPr>
              <w:t xml:space="preserve">Ссылки на  размещение  на официальном сайте управления культуры: </w:t>
            </w:r>
          </w:p>
          <w:p w:rsidR="00B65898" w:rsidRPr="00B65898" w:rsidRDefault="00B65898" w:rsidP="00B65898">
            <w:pPr>
              <w:spacing w:after="0" w:line="240" w:lineRule="auto"/>
              <w:jc w:val="both"/>
              <w:rPr>
                <w:rFonts w:ascii="Times New Roman" w:hAnsi="Times New Roman" w:cs="Times New Roman"/>
                <w:color w:val="000000"/>
              </w:rPr>
            </w:pPr>
            <w:r w:rsidRPr="00B65898">
              <w:rPr>
                <w:rFonts w:ascii="Times New Roman" w:hAnsi="Times New Roman" w:cs="Times New Roman"/>
                <w:color w:val="000000"/>
              </w:rPr>
              <w:t>https://navkultura.ru/turizm/</w:t>
            </w:r>
          </w:p>
          <w:p w:rsidR="00ED482C" w:rsidRPr="004E3C04" w:rsidRDefault="00ED482C" w:rsidP="00CD1680">
            <w:pPr>
              <w:spacing w:after="0" w:line="240" w:lineRule="auto"/>
              <w:jc w:val="both"/>
              <w:rPr>
                <w:rFonts w:ascii="Times New Roman" w:hAnsi="Times New Roman" w:cs="Times New Roman"/>
                <w:color w:val="000000"/>
              </w:rPr>
            </w:pPr>
          </w:p>
        </w:tc>
        <w:tc>
          <w:tcPr>
            <w:tcW w:w="2835" w:type="dxa"/>
            <w:shd w:val="clear" w:color="auto" w:fill="auto"/>
          </w:tcPr>
          <w:p w:rsidR="00ED482C" w:rsidRPr="004E3C04" w:rsidRDefault="00ED482C" w:rsidP="00685594">
            <w:pPr>
              <w:spacing w:after="0" w:line="240" w:lineRule="auto"/>
              <w:rPr>
                <w:rFonts w:ascii="Times New Roman" w:hAnsi="Times New Roman" w:cs="Times New Roman"/>
                <w:color w:val="000000"/>
              </w:rPr>
            </w:pPr>
            <w:r w:rsidRPr="004E3C04">
              <w:rPr>
                <w:rFonts w:ascii="Times New Roman" w:hAnsi="Times New Roman" w:cs="Times New Roman"/>
                <w:color w:val="000000"/>
              </w:rPr>
              <w:t>Количество разработанных маршрутов / экскурсий</w:t>
            </w:r>
          </w:p>
          <w:p w:rsidR="00ED482C" w:rsidRPr="004E3C04" w:rsidRDefault="00ED482C" w:rsidP="00685594">
            <w:pPr>
              <w:spacing w:after="0" w:line="240" w:lineRule="auto"/>
              <w:rPr>
                <w:rFonts w:ascii="Times New Roman" w:hAnsi="Times New Roman" w:cs="Times New Roman"/>
              </w:rPr>
            </w:pPr>
            <w:r w:rsidRPr="004E3C04">
              <w:rPr>
                <w:rFonts w:ascii="Times New Roman" w:hAnsi="Times New Roman" w:cs="Times New Roman"/>
                <w:color w:val="000000"/>
              </w:rPr>
              <w:t>(нарастающим итогом, начиная с 2021 года), ед.</w:t>
            </w:r>
          </w:p>
        </w:tc>
        <w:tc>
          <w:tcPr>
            <w:tcW w:w="992" w:type="dxa"/>
          </w:tcPr>
          <w:p w:rsidR="00ED482C" w:rsidRPr="004E3C04" w:rsidRDefault="00B65898" w:rsidP="00685594">
            <w:pPr>
              <w:spacing w:after="0" w:line="240" w:lineRule="auto"/>
              <w:jc w:val="center"/>
              <w:rPr>
                <w:rFonts w:ascii="Times New Roman" w:hAnsi="Times New Roman" w:cs="Times New Roman"/>
              </w:rPr>
            </w:pPr>
            <w:r>
              <w:rPr>
                <w:rFonts w:ascii="Times New Roman" w:hAnsi="Times New Roman" w:cs="Times New Roman"/>
              </w:rPr>
              <w:t>4</w:t>
            </w:r>
          </w:p>
        </w:tc>
        <w:tc>
          <w:tcPr>
            <w:tcW w:w="1063" w:type="dxa"/>
            <w:shd w:val="clear" w:color="auto" w:fill="auto"/>
          </w:tcPr>
          <w:p w:rsidR="00ED482C" w:rsidRPr="004E3C04" w:rsidRDefault="00B65898" w:rsidP="00685594">
            <w:pPr>
              <w:spacing w:after="0" w:line="240" w:lineRule="auto"/>
              <w:jc w:val="center"/>
              <w:rPr>
                <w:rFonts w:ascii="Times New Roman" w:hAnsi="Times New Roman" w:cs="Times New Roman"/>
              </w:rPr>
            </w:pPr>
            <w:r>
              <w:rPr>
                <w:rFonts w:ascii="Times New Roman" w:hAnsi="Times New Roman" w:cs="Times New Roman"/>
              </w:rPr>
              <w:t>5</w:t>
            </w:r>
          </w:p>
        </w:tc>
        <w:tc>
          <w:tcPr>
            <w:tcW w:w="946" w:type="dxa"/>
            <w:shd w:val="clear" w:color="auto" w:fill="auto"/>
          </w:tcPr>
          <w:p w:rsidR="00ED482C" w:rsidRPr="004E3C04" w:rsidRDefault="00B65898" w:rsidP="00685594">
            <w:pPr>
              <w:spacing w:after="0" w:line="240" w:lineRule="auto"/>
              <w:jc w:val="center"/>
              <w:rPr>
                <w:rFonts w:ascii="Times New Roman" w:hAnsi="Times New Roman" w:cs="Times New Roman"/>
              </w:rPr>
            </w:pPr>
            <w:r>
              <w:rPr>
                <w:rFonts w:ascii="Times New Roman" w:hAnsi="Times New Roman" w:cs="Times New Roman"/>
              </w:rPr>
              <w:t>5</w:t>
            </w:r>
          </w:p>
        </w:tc>
      </w:tr>
      <w:tr w:rsidR="00ED482C" w:rsidRPr="004E3C04" w:rsidTr="006E3B76">
        <w:tblPrEx>
          <w:tblLook w:val="0620" w:firstRow="1" w:lastRow="0" w:firstColumn="0" w:lastColumn="0" w:noHBand="1" w:noVBand="1"/>
        </w:tblPrEx>
        <w:tc>
          <w:tcPr>
            <w:tcW w:w="993" w:type="dxa"/>
            <w:shd w:val="clear" w:color="auto" w:fill="auto"/>
          </w:tcPr>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2.11.2/</w:t>
            </w:r>
          </w:p>
          <w:p w:rsidR="00ED482C" w:rsidRPr="004E3C04" w:rsidRDefault="00ED482C" w:rsidP="00685594">
            <w:pPr>
              <w:spacing w:after="0" w:line="240" w:lineRule="auto"/>
              <w:jc w:val="both"/>
              <w:rPr>
                <w:rFonts w:ascii="Times New Roman" w:hAnsi="Times New Roman" w:cs="Times New Roman"/>
              </w:rPr>
            </w:pPr>
            <w:r w:rsidRPr="004E3C04">
              <w:rPr>
                <w:rFonts w:ascii="Times New Roman" w:hAnsi="Times New Roman" w:cs="Times New Roman"/>
              </w:rPr>
              <w:t>2.40.3</w:t>
            </w:r>
          </w:p>
        </w:tc>
        <w:tc>
          <w:tcPr>
            <w:tcW w:w="3969" w:type="dxa"/>
            <w:shd w:val="clear" w:color="auto" w:fill="auto"/>
          </w:tcPr>
          <w:p w:rsidR="00ED482C" w:rsidRPr="004E3C04" w:rsidRDefault="00ED482C" w:rsidP="00685594">
            <w:pPr>
              <w:spacing w:after="0" w:line="240" w:lineRule="auto"/>
              <w:jc w:val="both"/>
              <w:rPr>
                <w:rFonts w:ascii="Times New Roman" w:hAnsi="Times New Roman" w:cs="Times New Roman"/>
                <w:color w:val="000000"/>
              </w:rPr>
            </w:pPr>
            <w:r w:rsidRPr="004E3C04">
              <w:rPr>
                <w:rFonts w:ascii="Times New Roman" w:hAnsi="Times New Roman" w:cs="Times New Roman"/>
                <w:color w:val="000000"/>
              </w:rPr>
              <w:t xml:space="preserve">Разработка </w:t>
            </w:r>
            <w:proofErr w:type="gramStart"/>
            <w:r w:rsidRPr="004E3C04">
              <w:rPr>
                <w:rFonts w:ascii="Times New Roman" w:hAnsi="Times New Roman" w:cs="Times New Roman"/>
                <w:color w:val="000000"/>
              </w:rPr>
              <w:t>чек-листов</w:t>
            </w:r>
            <w:proofErr w:type="gramEnd"/>
            <w:r w:rsidRPr="004E3C04">
              <w:rPr>
                <w:rFonts w:ascii="Times New Roman" w:hAnsi="Times New Roman" w:cs="Times New Roman"/>
                <w:color w:val="000000"/>
              </w:rPr>
              <w:t xml:space="preserve"> по существующим мерам государственной поддержки бизнеса на рынке деятельности в сфере туризма, в том </w:t>
            </w:r>
            <w:r w:rsidRPr="004E3C04">
              <w:rPr>
                <w:rFonts w:ascii="Times New Roman" w:hAnsi="Times New Roman" w:cs="Times New Roman"/>
                <w:color w:val="000000"/>
              </w:rPr>
              <w:lastRenderedPageBreak/>
              <w:t>числе рынке гостиничных услуг, и условиям ее получения; размещение их на официальном сайте</w:t>
            </w:r>
            <w:r w:rsidRPr="004E3C04">
              <w:t xml:space="preserve"> </w:t>
            </w:r>
            <w:r w:rsidRPr="004E3C04">
              <w:rPr>
                <w:rFonts w:ascii="Times New Roman" w:hAnsi="Times New Roman" w:cs="Times New Roman"/>
                <w:color w:val="000000"/>
              </w:rPr>
              <w:t>органов местного самоуправления городского округа Навашинский Нижегородской области  в сети «Интернет»</w:t>
            </w:r>
          </w:p>
        </w:tc>
        <w:tc>
          <w:tcPr>
            <w:tcW w:w="5103" w:type="dxa"/>
            <w:shd w:val="clear" w:color="auto" w:fill="auto"/>
          </w:tcPr>
          <w:p w:rsidR="00ED482C" w:rsidRPr="004E3C04" w:rsidRDefault="00ED482C" w:rsidP="00B65898">
            <w:pPr>
              <w:spacing w:after="0" w:line="240" w:lineRule="auto"/>
              <w:jc w:val="both"/>
              <w:rPr>
                <w:rFonts w:ascii="Times New Roman" w:hAnsi="Times New Roman" w:cs="Times New Roman"/>
              </w:rPr>
            </w:pPr>
            <w:r w:rsidRPr="004E3C04">
              <w:rPr>
                <w:rFonts w:ascii="Times New Roman" w:hAnsi="Times New Roman" w:cs="Times New Roman"/>
              </w:rPr>
              <w:lastRenderedPageBreak/>
              <w:t>В 202</w:t>
            </w:r>
            <w:r w:rsidR="00B65898">
              <w:rPr>
                <w:rFonts w:ascii="Times New Roman" w:hAnsi="Times New Roman" w:cs="Times New Roman"/>
              </w:rPr>
              <w:t>5</w:t>
            </w:r>
            <w:r w:rsidRPr="004E3C04">
              <w:rPr>
                <w:rFonts w:ascii="Times New Roman" w:hAnsi="Times New Roman" w:cs="Times New Roman"/>
              </w:rPr>
              <w:t xml:space="preserve"> году </w:t>
            </w:r>
            <w:proofErr w:type="spellStart"/>
            <w:proofErr w:type="gramStart"/>
            <w:r w:rsidRPr="004E3C04">
              <w:rPr>
                <w:rFonts w:ascii="Times New Roman" w:hAnsi="Times New Roman" w:cs="Times New Roman"/>
              </w:rPr>
              <w:t>году</w:t>
            </w:r>
            <w:proofErr w:type="spellEnd"/>
            <w:proofErr w:type="gramEnd"/>
            <w:r w:rsidRPr="004E3C04">
              <w:rPr>
                <w:rFonts w:ascii="Times New Roman" w:hAnsi="Times New Roman" w:cs="Times New Roman"/>
              </w:rPr>
              <w:t xml:space="preserve"> чек-листы не разрабатывались</w:t>
            </w:r>
          </w:p>
        </w:tc>
        <w:tc>
          <w:tcPr>
            <w:tcW w:w="2835" w:type="dxa"/>
            <w:shd w:val="clear" w:color="auto" w:fill="auto"/>
          </w:tcPr>
          <w:p w:rsidR="00ED482C" w:rsidRPr="004E3C04" w:rsidRDefault="00ED482C" w:rsidP="00685594">
            <w:pPr>
              <w:spacing w:after="0" w:line="240" w:lineRule="auto"/>
              <w:rPr>
                <w:rFonts w:ascii="Times New Roman" w:hAnsi="Times New Roman" w:cs="Times New Roman"/>
                <w:color w:val="000000"/>
              </w:rPr>
            </w:pPr>
            <w:r w:rsidRPr="004E3C04">
              <w:rPr>
                <w:rFonts w:ascii="Times New Roman" w:hAnsi="Times New Roman" w:cs="Times New Roman"/>
                <w:color w:val="000000"/>
              </w:rPr>
              <w:t xml:space="preserve">Количество </w:t>
            </w:r>
            <w:proofErr w:type="gramStart"/>
            <w:r w:rsidRPr="004E3C04">
              <w:rPr>
                <w:rFonts w:ascii="Times New Roman" w:hAnsi="Times New Roman" w:cs="Times New Roman"/>
                <w:color w:val="000000"/>
              </w:rPr>
              <w:t>разработанных</w:t>
            </w:r>
            <w:proofErr w:type="gramEnd"/>
            <w:r w:rsidRPr="004E3C04">
              <w:rPr>
                <w:rFonts w:ascii="Times New Roman" w:hAnsi="Times New Roman" w:cs="Times New Roman"/>
                <w:color w:val="000000"/>
              </w:rPr>
              <w:t xml:space="preserve"> чек-листов</w:t>
            </w:r>
          </w:p>
        </w:tc>
        <w:tc>
          <w:tcPr>
            <w:tcW w:w="992" w:type="dxa"/>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w:t>
            </w:r>
          </w:p>
        </w:tc>
        <w:tc>
          <w:tcPr>
            <w:tcW w:w="1063" w:type="dxa"/>
            <w:shd w:val="clear" w:color="auto" w:fill="auto"/>
          </w:tcPr>
          <w:p w:rsidR="00ED482C" w:rsidRPr="004E3C04" w:rsidRDefault="00C7558E" w:rsidP="00685594">
            <w:pPr>
              <w:spacing w:after="0" w:line="240" w:lineRule="auto"/>
              <w:jc w:val="center"/>
              <w:rPr>
                <w:rFonts w:ascii="Times New Roman" w:hAnsi="Times New Roman" w:cs="Times New Roman"/>
              </w:rPr>
            </w:pPr>
            <w:r>
              <w:rPr>
                <w:rFonts w:ascii="Times New Roman" w:hAnsi="Times New Roman" w:cs="Times New Roman"/>
              </w:rPr>
              <w:t>1</w:t>
            </w:r>
          </w:p>
        </w:tc>
        <w:tc>
          <w:tcPr>
            <w:tcW w:w="946" w:type="dxa"/>
            <w:shd w:val="clear" w:color="auto" w:fill="auto"/>
          </w:tcPr>
          <w:p w:rsidR="00ED482C" w:rsidRPr="004E3C04" w:rsidRDefault="00ED482C" w:rsidP="00685594">
            <w:pPr>
              <w:spacing w:after="0" w:line="240" w:lineRule="auto"/>
              <w:jc w:val="center"/>
              <w:rPr>
                <w:rFonts w:ascii="Times New Roman" w:hAnsi="Times New Roman" w:cs="Times New Roman"/>
              </w:rPr>
            </w:pPr>
            <w:r w:rsidRPr="004E3C04">
              <w:rPr>
                <w:rFonts w:ascii="Times New Roman" w:hAnsi="Times New Roman" w:cs="Times New Roman"/>
              </w:rPr>
              <w:t>-</w:t>
            </w:r>
          </w:p>
        </w:tc>
      </w:tr>
    </w:tbl>
    <w:p w:rsidR="00A66126" w:rsidRPr="004E3C04" w:rsidRDefault="00A66126" w:rsidP="00685594">
      <w:pPr>
        <w:tabs>
          <w:tab w:val="left" w:pos="10984"/>
        </w:tabs>
        <w:spacing w:after="0" w:line="240" w:lineRule="auto"/>
        <w:rPr>
          <w:rFonts w:ascii="Times New Roman" w:hAnsi="Times New Roman" w:cs="Times New Roman"/>
          <w:sz w:val="26"/>
          <w:szCs w:val="26"/>
        </w:rPr>
      </w:pPr>
    </w:p>
    <w:p w:rsidR="00A21D22" w:rsidRPr="004E3C04" w:rsidRDefault="00A21D22" w:rsidP="00685594">
      <w:pPr>
        <w:tabs>
          <w:tab w:val="left" w:pos="10984"/>
        </w:tabs>
        <w:spacing w:after="0" w:line="240" w:lineRule="auto"/>
        <w:rPr>
          <w:rFonts w:ascii="Times New Roman" w:hAnsi="Times New Roman" w:cs="Times New Roman"/>
          <w:sz w:val="26"/>
          <w:szCs w:val="26"/>
        </w:rPr>
      </w:pPr>
    </w:p>
    <w:p w:rsidR="00A21D22" w:rsidRPr="004E3C04" w:rsidRDefault="00A21D22" w:rsidP="00685594">
      <w:pPr>
        <w:tabs>
          <w:tab w:val="left" w:pos="10984"/>
        </w:tabs>
        <w:spacing w:after="0" w:line="240" w:lineRule="auto"/>
        <w:rPr>
          <w:rFonts w:ascii="Times New Roman" w:hAnsi="Times New Roman" w:cs="Times New Roman"/>
          <w:sz w:val="26"/>
          <w:szCs w:val="26"/>
        </w:rPr>
      </w:pPr>
    </w:p>
    <w:p w:rsidR="00A45702" w:rsidRPr="004E3C04" w:rsidRDefault="007F3861" w:rsidP="00685594">
      <w:pPr>
        <w:tabs>
          <w:tab w:val="left" w:pos="10984"/>
        </w:tabs>
        <w:spacing w:after="0" w:line="240" w:lineRule="auto"/>
        <w:rPr>
          <w:rFonts w:ascii="Times New Roman" w:hAnsi="Times New Roman" w:cs="Times New Roman"/>
          <w:sz w:val="26"/>
          <w:szCs w:val="26"/>
        </w:rPr>
      </w:pPr>
      <w:r w:rsidRPr="004E3C04">
        <w:rPr>
          <w:rFonts w:ascii="Times New Roman" w:hAnsi="Times New Roman" w:cs="Times New Roman"/>
          <w:sz w:val="26"/>
          <w:szCs w:val="26"/>
        </w:rPr>
        <w:t xml:space="preserve">Глава местного самоуправления  </w:t>
      </w:r>
    </w:p>
    <w:p w:rsidR="007C53EE" w:rsidRPr="004E3C04" w:rsidRDefault="00C7558E" w:rsidP="00685594">
      <w:pPr>
        <w:tabs>
          <w:tab w:val="left" w:pos="10984"/>
        </w:tabs>
        <w:spacing w:after="0" w:line="240" w:lineRule="auto"/>
        <w:rPr>
          <w:rFonts w:ascii="Times New Roman" w:hAnsi="Times New Roman" w:cs="Times New Roman"/>
          <w:sz w:val="26"/>
          <w:szCs w:val="26"/>
        </w:rPr>
      </w:pPr>
      <w:r>
        <w:rPr>
          <w:rFonts w:ascii="Times New Roman" w:hAnsi="Times New Roman" w:cs="Times New Roman"/>
          <w:sz w:val="26"/>
          <w:szCs w:val="26"/>
        </w:rPr>
        <w:t>муниципального</w:t>
      </w:r>
      <w:r w:rsidR="00A45702" w:rsidRPr="004E3C04">
        <w:rPr>
          <w:rFonts w:ascii="Times New Roman" w:hAnsi="Times New Roman" w:cs="Times New Roman"/>
          <w:sz w:val="26"/>
          <w:szCs w:val="26"/>
        </w:rPr>
        <w:t xml:space="preserve"> округа Навашинский</w:t>
      </w:r>
      <w:r w:rsidR="007F3861" w:rsidRPr="004E3C04">
        <w:rPr>
          <w:rFonts w:ascii="Times New Roman" w:hAnsi="Times New Roman" w:cs="Times New Roman"/>
          <w:sz w:val="26"/>
          <w:szCs w:val="26"/>
        </w:rPr>
        <w:t xml:space="preserve">              </w:t>
      </w:r>
      <w:r>
        <w:rPr>
          <w:rFonts w:ascii="Times New Roman" w:hAnsi="Times New Roman" w:cs="Times New Roman"/>
          <w:sz w:val="26"/>
          <w:szCs w:val="26"/>
        </w:rPr>
        <w:t xml:space="preserve">        </w:t>
      </w:r>
      <w:r w:rsidR="007F3861" w:rsidRPr="004E3C04">
        <w:rPr>
          <w:rFonts w:ascii="Times New Roman" w:hAnsi="Times New Roman" w:cs="Times New Roman"/>
          <w:sz w:val="26"/>
          <w:szCs w:val="26"/>
        </w:rPr>
        <w:t xml:space="preserve">         </w:t>
      </w:r>
      <w:r w:rsidR="00A45702" w:rsidRPr="004E3C04">
        <w:rPr>
          <w:rFonts w:ascii="Times New Roman" w:hAnsi="Times New Roman" w:cs="Times New Roman"/>
          <w:sz w:val="26"/>
          <w:szCs w:val="26"/>
        </w:rPr>
        <w:t xml:space="preserve">   </w:t>
      </w:r>
      <w:r w:rsidR="007F3861" w:rsidRPr="004E3C04">
        <w:rPr>
          <w:rFonts w:ascii="Times New Roman" w:hAnsi="Times New Roman" w:cs="Times New Roman"/>
          <w:sz w:val="26"/>
          <w:szCs w:val="26"/>
        </w:rPr>
        <w:t xml:space="preserve">                                                                                               </w:t>
      </w:r>
      <w:r w:rsidR="00A66126" w:rsidRPr="004E3C04">
        <w:rPr>
          <w:rFonts w:ascii="Times New Roman" w:hAnsi="Times New Roman" w:cs="Times New Roman"/>
          <w:sz w:val="26"/>
          <w:szCs w:val="26"/>
        </w:rPr>
        <w:t xml:space="preserve">         </w:t>
      </w:r>
      <w:r w:rsidR="007F3861" w:rsidRPr="004E3C04">
        <w:rPr>
          <w:rFonts w:ascii="Times New Roman" w:hAnsi="Times New Roman" w:cs="Times New Roman"/>
          <w:sz w:val="26"/>
          <w:szCs w:val="26"/>
        </w:rPr>
        <w:t xml:space="preserve">    </w:t>
      </w:r>
      <w:proofErr w:type="spellStart"/>
      <w:r w:rsidR="007F3861" w:rsidRPr="004E3C04">
        <w:rPr>
          <w:rFonts w:ascii="Times New Roman" w:hAnsi="Times New Roman" w:cs="Times New Roman"/>
          <w:sz w:val="26"/>
          <w:szCs w:val="26"/>
        </w:rPr>
        <w:t>Т.А.Берсенева</w:t>
      </w:r>
      <w:proofErr w:type="spellEnd"/>
    </w:p>
    <w:p w:rsidR="00A66126" w:rsidRPr="004E3C04" w:rsidRDefault="00A66126" w:rsidP="00685594">
      <w:pPr>
        <w:spacing w:after="0" w:line="240" w:lineRule="auto"/>
        <w:rPr>
          <w:rFonts w:ascii="Times New Roman" w:hAnsi="Times New Roman" w:cs="Times New Roman"/>
          <w:sz w:val="18"/>
          <w:szCs w:val="18"/>
        </w:rPr>
      </w:pPr>
    </w:p>
    <w:p w:rsidR="00A21D22" w:rsidRPr="004E3C04" w:rsidRDefault="00A21D22" w:rsidP="00685594">
      <w:pPr>
        <w:spacing w:after="0" w:line="240" w:lineRule="auto"/>
        <w:rPr>
          <w:rFonts w:ascii="Times New Roman" w:hAnsi="Times New Roman" w:cs="Times New Roman"/>
          <w:sz w:val="18"/>
          <w:szCs w:val="18"/>
        </w:rPr>
      </w:pPr>
    </w:p>
    <w:p w:rsidR="00A21D22" w:rsidRDefault="00A21D22"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
    <w:p w:rsidR="00C7558E" w:rsidRPr="004E3C04" w:rsidRDefault="00C7558E" w:rsidP="00685594">
      <w:pPr>
        <w:spacing w:after="0" w:line="240" w:lineRule="auto"/>
        <w:rPr>
          <w:rFonts w:ascii="Times New Roman" w:hAnsi="Times New Roman" w:cs="Times New Roman"/>
          <w:sz w:val="18"/>
          <w:szCs w:val="18"/>
        </w:rPr>
      </w:pPr>
    </w:p>
    <w:p w:rsidR="00A21D22" w:rsidRPr="004E3C04" w:rsidRDefault="00A21D22" w:rsidP="00685594">
      <w:pPr>
        <w:spacing w:after="0" w:line="240" w:lineRule="auto"/>
        <w:rPr>
          <w:rFonts w:ascii="Times New Roman" w:hAnsi="Times New Roman" w:cs="Times New Roman"/>
          <w:sz w:val="18"/>
          <w:szCs w:val="18"/>
        </w:rPr>
      </w:pPr>
    </w:p>
    <w:p w:rsidR="00C7558E" w:rsidRDefault="00C7558E" w:rsidP="00685594">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Тепегина</w:t>
      </w:r>
      <w:proofErr w:type="spellEnd"/>
      <w:r>
        <w:rPr>
          <w:rFonts w:ascii="Times New Roman" w:hAnsi="Times New Roman" w:cs="Times New Roman"/>
          <w:sz w:val="18"/>
          <w:szCs w:val="18"/>
        </w:rPr>
        <w:t xml:space="preserve"> Светлана Владимировна,</w:t>
      </w:r>
    </w:p>
    <w:p w:rsidR="007C53EE" w:rsidRPr="007C53EE" w:rsidRDefault="007C53EE" w:rsidP="00685594">
      <w:pPr>
        <w:spacing w:after="0" w:line="240" w:lineRule="auto"/>
        <w:rPr>
          <w:rFonts w:ascii="Times New Roman" w:hAnsi="Times New Roman" w:cs="Times New Roman"/>
          <w:sz w:val="18"/>
          <w:szCs w:val="18"/>
        </w:rPr>
      </w:pPr>
      <w:r w:rsidRPr="004E3C04">
        <w:rPr>
          <w:rFonts w:ascii="Times New Roman" w:hAnsi="Times New Roman" w:cs="Times New Roman"/>
          <w:sz w:val="18"/>
          <w:szCs w:val="18"/>
        </w:rPr>
        <w:t>5-56-70</w:t>
      </w:r>
    </w:p>
    <w:sectPr w:rsidR="007C53EE" w:rsidRPr="007C53EE" w:rsidSect="00732AB0">
      <w:pgSz w:w="16838" w:h="11906" w:orient="landscape"/>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1BF" w:rsidRDefault="00E741BF" w:rsidP="007C53EE">
      <w:pPr>
        <w:spacing w:after="0" w:line="240" w:lineRule="auto"/>
      </w:pPr>
      <w:r>
        <w:separator/>
      </w:r>
    </w:p>
  </w:endnote>
  <w:endnote w:type="continuationSeparator" w:id="0">
    <w:p w:rsidR="00E741BF" w:rsidRDefault="00E741BF" w:rsidP="007C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1BF" w:rsidRDefault="00E741BF" w:rsidP="007C53EE">
      <w:pPr>
        <w:spacing w:after="0" w:line="240" w:lineRule="auto"/>
      </w:pPr>
      <w:r>
        <w:separator/>
      </w:r>
    </w:p>
  </w:footnote>
  <w:footnote w:type="continuationSeparator" w:id="0">
    <w:p w:rsidR="00E741BF" w:rsidRDefault="00E741BF" w:rsidP="007C5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1C"/>
    <w:rsid w:val="00004EFE"/>
    <w:rsid w:val="00014B92"/>
    <w:rsid w:val="00015693"/>
    <w:rsid w:val="0001739A"/>
    <w:rsid w:val="00025B27"/>
    <w:rsid w:val="00032F45"/>
    <w:rsid w:val="00034BFF"/>
    <w:rsid w:val="00034ED5"/>
    <w:rsid w:val="00042EFE"/>
    <w:rsid w:val="0005030F"/>
    <w:rsid w:val="00055E81"/>
    <w:rsid w:val="00062197"/>
    <w:rsid w:val="000650DD"/>
    <w:rsid w:val="00074562"/>
    <w:rsid w:val="000800C6"/>
    <w:rsid w:val="000819A4"/>
    <w:rsid w:val="000851BB"/>
    <w:rsid w:val="00086C38"/>
    <w:rsid w:val="00097390"/>
    <w:rsid w:val="000A73E7"/>
    <w:rsid w:val="000C3DB7"/>
    <w:rsid w:val="000C74A1"/>
    <w:rsid w:val="000E4CCE"/>
    <w:rsid w:val="000E626F"/>
    <w:rsid w:val="000E7DBD"/>
    <w:rsid w:val="00106A3B"/>
    <w:rsid w:val="00106DC5"/>
    <w:rsid w:val="0011086A"/>
    <w:rsid w:val="00110F25"/>
    <w:rsid w:val="001151E6"/>
    <w:rsid w:val="001246BC"/>
    <w:rsid w:val="00126AE7"/>
    <w:rsid w:val="00137362"/>
    <w:rsid w:val="00150B06"/>
    <w:rsid w:val="00173D77"/>
    <w:rsid w:val="001810A1"/>
    <w:rsid w:val="001846CA"/>
    <w:rsid w:val="00184FFA"/>
    <w:rsid w:val="00185897"/>
    <w:rsid w:val="001B273B"/>
    <w:rsid w:val="001C21DF"/>
    <w:rsid w:val="001C696C"/>
    <w:rsid w:val="001D52B0"/>
    <w:rsid w:val="001F383E"/>
    <w:rsid w:val="001F5CDB"/>
    <w:rsid w:val="00204D1F"/>
    <w:rsid w:val="00205FAE"/>
    <w:rsid w:val="00210F75"/>
    <w:rsid w:val="002116F0"/>
    <w:rsid w:val="002256BE"/>
    <w:rsid w:val="002347FC"/>
    <w:rsid w:val="00234919"/>
    <w:rsid w:val="002406BE"/>
    <w:rsid w:val="00241486"/>
    <w:rsid w:val="002459B1"/>
    <w:rsid w:val="00245E36"/>
    <w:rsid w:val="002521F2"/>
    <w:rsid w:val="00260541"/>
    <w:rsid w:val="002611DC"/>
    <w:rsid w:val="00297FE1"/>
    <w:rsid w:val="002B1F49"/>
    <w:rsid w:val="002B2EFB"/>
    <w:rsid w:val="002B358F"/>
    <w:rsid w:val="002C2DCE"/>
    <w:rsid w:val="002D1143"/>
    <w:rsid w:val="002D6E50"/>
    <w:rsid w:val="002F1850"/>
    <w:rsid w:val="0030303B"/>
    <w:rsid w:val="00303D07"/>
    <w:rsid w:val="003053F1"/>
    <w:rsid w:val="00305BFC"/>
    <w:rsid w:val="003138DB"/>
    <w:rsid w:val="00324D73"/>
    <w:rsid w:val="00367B65"/>
    <w:rsid w:val="00367D9A"/>
    <w:rsid w:val="00377294"/>
    <w:rsid w:val="00382F46"/>
    <w:rsid w:val="00390A89"/>
    <w:rsid w:val="0039640C"/>
    <w:rsid w:val="003A5290"/>
    <w:rsid w:val="003A6F93"/>
    <w:rsid w:val="003C12B5"/>
    <w:rsid w:val="003C30E4"/>
    <w:rsid w:val="003D2F01"/>
    <w:rsid w:val="003F3D0B"/>
    <w:rsid w:val="003F4E59"/>
    <w:rsid w:val="003F543A"/>
    <w:rsid w:val="003F68D6"/>
    <w:rsid w:val="00402C82"/>
    <w:rsid w:val="00447A7C"/>
    <w:rsid w:val="00460C8B"/>
    <w:rsid w:val="004807CC"/>
    <w:rsid w:val="004862C8"/>
    <w:rsid w:val="004B0E90"/>
    <w:rsid w:val="004B0EB0"/>
    <w:rsid w:val="004C1532"/>
    <w:rsid w:val="004D4E5C"/>
    <w:rsid w:val="004D5664"/>
    <w:rsid w:val="004E3C04"/>
    <w:rsid w:val="004F615F"/>
    <w:rsid w:val="004F6AEA"/>
    <w:rsid w:val="00504385"/>
    <w:rsid w:val="00505F35"/>
    <w:rsid w:val="00514B81"/>
    <w:rsid w:val="0052709B"/>
    <w:rsid w:val="00535F06"/>
    <w:rsid w:val="0054033C"/>
    <w:rsid w:val="0054747D"/>
    <w:rsid w:val="005501D1"/>
    <w:rsid w:val="00551F81"/>
    <w:rsid w:val="00552923"/>
    <w:rsid w:val="005667AB"/>
    <w:rsid w:val="00572160"/>
    <w:rsid w:val="00574603"/>
    <w:rsid w:val="0057515C"/>
    <w:rsid w:val="005912F5"/>
    <w:rsid w:val="0059783A"/>
    <w:rsid w:val="005B3F03"/>
    <w:rsid w:val="005B6385"/>
    <w:rsid w:val="005C4BC6"/>
    <w:rsid w:val="005D0348"/>
    <w:rsid w:val="005D1AD8"/>
    <w:rsid w:val="00604BA8"/>
    <w:rsid w:val="00607E0C"/>
    <w:rsid w:val="00611DA5"/>
    <w:rsid w:val="006121FA"/>
    <w:rsid w:val="00612CB5"/>
    <w:rsid w:val="006140D2"/>
    <w:rsid w:val="006176F1"/>
    <w:rsid w:val="00651DC1"/>
    <w:rsid w:val="00652EC1"/>
    <w:rsid w:val="00660864"/>
    <w:rsid w:val="00661310"/>
    <w:rsid w:val="00674835"/>
    <w:rsid w:val="006822EC"/>
    <w:rsid w:val="00685594"/>
    <w:rsid w:val="006C6206"/>
    <w:rsid w:val="006C6F0F"/>
    <w:rsid w:val="006D29CE"/>
    <w:rsid w:val="006D6F98"/>
    <w:rsid w:val="006E0E03"/>
    <w:rsid w:val="006E3B76"/>
    <w:rsid w:val="006F29EC"/>
    <w:rsid w:val="006F5C08"/>
    <w:rsid w:val="00703966"/>
    <w:rsid w:val="0071604E"/>
    <w:rsid w:val="00725750"/>
    <w:rsid w:val="00732AB0"/>
    <w:rsid w:val="00742EC2"/>
    <w:rsid w:val="00743497"/>
    <w:rsid w:val="00744DA4"/>
    <w:rsid w:val="00755E1B"/>
    <w:rsid w:val="00755F27"/>
    <w:rsid w:val="00765C39"/>
    <w:rsid w:val="00770E9D"/>
    <w:rsid w:val="00773CC8"/>
    <w:rsid w:val="0078030B"/>
    <w:rsid w:val="0079182D"/>
    <w:rsid w:val="0079248C"/>
    <w:rsid w:val="007A0B05"/>
    <w:rsid w:val="007A328A"/>
    <w:rsid w:val="007A75B9"/>
    <w:rsid w:val="007B23AD"/>
    <w:rsid w:val="007B295E"/>
    <w:rsid w:val="007C53EE"/>
    <w:rsid w:val="007D0EC8"/>
    <w:rsid w:val="007E18A8"/>
    <w:rsid w:val="007E38AB"/>
    <w:rsid w:val="007F12C9"/>
    <w:rsid w:val="007F3861"/>
    <w:rsid w:val="007F3B50"/>
    <w:rsid w:val="007F3B82"/>
    <w:rsid w:val="00803D96"/>
    <w:rsid w:val="00820863"/>
    <w:rsid w:val="00833F59"/>
    <w:rsid w:val="008354DB"/>
    <w:rsid w:val="00837E2A"/>
    <w:rsid w:val="008414E8"/>
    <w:rsid w:val="00872D71"/>
    <w:rsid w:val="00873177"/>
    <w:rsid w:val="0089757F"/>
    <w:rsid w:val="008A525C"/>
    <w:rsid w:val="008A7DAE"/>
    <w:rsid w:val="008B3023"/>
    <w:rsid w:val="008D0B49"/>
    <w:rsid w:val="008D6D90"/>
    <w:rsid w:val="008E6F98"/>
    <w:rsid w:val="0090379F"/>
    <w:rsid w:val="00906DC6"/>
    <w:rsid w:val="00910954"/>
    <w:rsid w:val="00915497"/>
    <w:rsid w:val="009210DE"/>
    <w:rsid w:val="00946C61"/>
    <w:rsid w:val="00955208"/>
    <w:rsid w:val="00962A6B"/>
    <w:rsid w:val="00971084"/>
    <w:rsid w:val="009772AD"/>
    <w:rsid w:val="009813E6"/>
    <w:rsid w:val="009845A7"/>
    <w:rsid w:val="00992F01"/>
    <w:rsid w:val="00994196"/>
    <w:rsid w:val="009B2C01"/>
    <w:rsid w:val="009C34AF"/>
    <w:rsid w:val="009D0CDE"/>
    <w:rsid w:val="009D2216"/>
    <w:rsid w:val="009D362F"/>
    <w:rsid w:val="009D5EA7"/>
    <w:rsid w:val="009D75BB"/>
    <w:rsid w:val="009F3236"/>
    <w:rsid w:val="009F6D41"/>
    <w:rsid w:val="009F782A"/>
    <w:rsid w:val="00A07C00"/>
    <w:rsid w:val="00A1142F"/>
    <w:rsid w:val="00A14D96"/>
    <w:rsid w:val="00A21D22"/>
    <w:rsid w:val="00A2466F"/>
    <w:rsid w:val="00A34AD6"/>
    <w:rsid w:val="00A35D5F"/>
    <w:rsid w:val="00A44D19"/>
    <w:rsid w:val="00A45702"/>
    <w:rsid w:val="00A4730C"/>
    <w:rsid w:val="00A5727C"/>
    <w:rsid w:val="00A577CD"/>
    <w:rsid w:val="00A65AF5"/>
    <w:rsid w:val="00A66126"/>
    <w:rsid w:val="00A67B58"/>
    <w:rsid w:val="00A703D8"/>
    <w:rsid w:val="00A80A65"/>
    <w:rsid w:val="00A82BBC"/>
    <w:rsid w:val="00A83833"/>
    <w:rsid w:val="00A850CC"/>
    <w:rsid w:val="00A87FD4"/>
    <w:rsid w:val="00AA4031"/>
    <w:rsid w:val="00AA54B1"/>
    <w:rsid w:val="00AA67C3"/>
    <w:rsid w:val="00AA6885"/>
    <w:rsid w:val="00AB02A2"/>
    <w:rsid w:val="00AC12F0"/>
    <w:rsid w:val="00AD1A71"/>
    <w:rsid w:val="00AF2761"/>
    <w:rsid w:val="00AF3DD5"/>
    <w:rsid w:val="00B037FE"/>
    <w:rsid w:val="00B07932"/>
    <w:rsid w:val="00B15360"/>
    <w:rsid w:val="00B17019"/>
    <w:rsid w:val="00B23CDA"/>
    <w:rsid w:val="00B273B9"/>
    <w:rsid w:val="00B30BA4"/>
    <w:rsid w:val="00B43068"/>
    <w:rsid w:val="00B461AE"/>
    <w:rsid w:val="00B46EFC"/>
    <w:rsid w:val="00B52D4F"/>
    <w:rsid w:val="00B55B8B"/>
    <w:rsid w:val="00B65130"/>
    <w:rsid w:val="00B65898"/>
    <w:rsid w:val="00B66D5F"/>
    <w:rsid w:val="00B66EF0"/>
    <w:rsid w:val="00B7246E"/>
    <w:rsid w:val="00B77184"/>
    <w:rsid w:val="00B96716"/>
    <w:rsid w:val="00BA32DD"/>
    <w:rsid w:val="00BD2206"/>
    <w:rsid w:val="00BE0EEC"/>
    <w:rsid w:val="00BE1FB7"/>
    <w:rsid w:val="00BE78E0"/>
    <w:rsid w:val="00C0359C"/>
    <w:rsid w:val="00C07562"/>
    <w:rsid w:val="00C1131E"/>
    <w:rsid w:val="00C22A20"/>
    <w:rsid w:val="00C23A55"/>
    <w:rsid w:val="00C240EC"/>
    <w:rsid w:val="00C24B70"/>
    <w:rsid w:val="00C30B10"/>
    <w:rsid w:val="00C33B02"/>
    <w:rsid w:val="00C35930"/>
    <w:rsid w:val="00C37FF4"/>
    <w:rsid w:val="00C4363D"/>
    <w:rsid w:val="00C53915"/>
    <w:rsid w:val="00C55579"/>
    <w:rsid w:val="00C569B5"/>
    <w:rsid w:val="00C65BC1"/>
    <w:rsid w:val="00C66C99"/>
    <w:rsid w:val="00C70702"/>
    <w:rsid w:val="00C7558E"/>
    <w:rsid w:val="00C82B85"/>
    <w:rsid w:val="00C82B87"/>
    <w:rsid w:val="00C92082"/>
    <w:rsid w:val="00CA2C62"/>
    <w:rsid w:val="00CB0664"/>
    <w:rsid w:val="00CB5D9A"/>
    <w:rsid w:val="00CD0D5B"/>
    <w:rsid w:val="00CD1680"/>
    <w:rsid w:val="00CD213C"/>
    <w:rsid w:val="00D022F0"/>
    <w:rsid w:val="00D03521"/>
    <w:rsid w:val="00D07D1E"/>
    <w:rsid w:val="00D1161E"/>
    <w:rsid w:val="00D336F2"/>
    <w:rsid w:val="00D42A7A"/>
    <w:rsid w:val="00D4497D"/>
    <w:rsid w:val="00D456D7"/>
    <w:rsid w:val="00D63E22"/>
    <w:rsid w:val="00D67884"/>
    <w:rsid w:val="00D7012D"/>
    <w:rsid w:val="00D70406"/>
    <w:rsid w:val="00D902DB"/>
    <w:rsid w:val="00D942CB"/>
    <w:rsid w:val="00DB52B8"/>
    <w:rsid w:val="00DD275D"/>
    <w:rsid w:val="00DD284E"/>
    <w:rsid w:val="00DD7B6D"/>
    <w:rsid w:val="00DF14B8"/>
    <w:rsid w:val="00DF5426"/>
    <w:rsid w:val="00E0085B"/>
    <w:rsid w:val="00E00B12"/>
    <w:rsid w:val="00E11DCF"/>
    <w:rsid w:val="00E133B1"/>
    <w:rsid w:val="00E259FB"/>
    <w:rsid w:val="00E32CB4"/>
    <w:rsid w:val="00E3604B"/>
    <w:rsid w:val="00E422AB"/>
    <w:rsid w:val="00E42523"/>
    <w:rsid w:val="00E4766C"/>
    <w:rsid w:val="00E50B08"/>
    <w:rsid w:val="00E64EC7"/>
    <w:rsid w:val="00E66F9F"/>
    <w:rsid w:val="00E732C6"/>
    <w:rsid w:val="00E73E68"/>
    <w:rsid w:val="00E741BF"/>
    <w:rsid w:val="00E82A33"/>
    <w:rsid w:val="00E849DE"/>
    <w:rsid w:val="00E9479C"/>
    <w:rsid w:val="00E964BA"/>
    <w:rsid w:val="00EA303B"/>
    <w:rsid w:val="00EA4E1C"/>
    <w:rsid w:val="00EB3EEE"/>
    <w:rsid w:val="00EB4601"/>
    <w:rsid w:val="00EB5CDD"/>
    <w:rsid w:val="00EC736C"/>
    <w:rsid w:val="00ED3316"/>
    <w:rsid w:val="00ED482C"/>
    <w:rsid w:val="00EE7BD4"/>
    <w:rsid w:val="00EF6E63"/>
    <w:rsid w:val="00F021D5"/>
    <w:rsid w:val="00F05477"/>
    <w:rsid w:val="00F11A13"/>
    <w:rsid w:val="00F12B54"/>
    <w:rsid w:val="00F151D8"/>
    <w:rsid w:val="00F225F5"/>
    <w:rsid w:val="00F246C4"/>
    <w:rsid w:val="00F3085B"/>
    <w:rsid w:val="00F423A7"/>
    <w:rsid w:val="00F55C55"/>
    <w:rsid w:val="00F76924"/>
    <w:rsid w:val="00F8485D"/>
    <w:rsid w:val="00F86EDE"/>
    <w:rsid w:val="00F97924"/>
    <w:rsid w:val="00FA408A"/>
    <w:rsid w:val="00FB30CA"/>
    <w:rsid w:val="00FD0376"/>
    <w:rsid w:val="00FE0291"/>
    <w:rsid w:val="00FE11F6"/>
    <w:rsid w:val="00FF0DEB"/>
    <w:rsid w:val="00FF5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A4E1C"/>
    <w:pPr>
      <w:spacing w:after="160" w:line="259" w:lineRule="auto"/>
      <w:ind w:left="720"/>
      <w:contextualSpacing/>
    </w:pPr>
    <w:rPr>
      <w:rFonts w:ascii="Calibri" w:eastAsia="Calibri" w:hAnsi="Calibri" w:cs="Times New Roman"/>
    </w:rPr>
  </w:style>
  <w:style w:type="character" w:customStyle="1" w:styleId="a4">
    <w:name w:val="Абзац списка Знак"/>
    <w:link w:val="a3"/>
    <w:uiPriority w:val="99"/>
    <w:locked/>
    <w:rsid w:val="00EA4E1C"/>
    <w:rPr>
      <w:rFonts w:ascii="Calibri" w:eastAsia="Calibri" w:hAnsi="Calibri" w:cs="Times New Roman"/>
    </w:rPr>
  </w:style>
  <w:style w:type="paragraph" w:customStyle="1" w:styleId="ConsPlusNormal">
    <w:name w:val="ConsPlusNormal"/>
    <w:uiPriority w:val="99"/>
    <w:rsid w:val="00EA4E1C"/>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5">
    <w:name w:val="Hyperlink"/>
    <w:basedOn w:val="a0"/>
    <w:uiPriority w:val="99"/>
    <w:unhideWhenUsed/>
    <w:rsid w:val="00EA4E1C"/>
    <w:rPr>
      <w:color w:val="0000FF" w:themeColor="hyperlink"/>
      <w:u w:val="single"/>
    </w:rPr>
  </w:style>
  <w:style w:type="paragraph" w:customStyle="1" w:styleId="TableParagraph">
    <w:name w:val="Table Paragraph"/>
    <w:basedOn w:val="a"/>
    <w:uiPriority w:val="1"/>
    <w:qFormat/>
    <w:rsid w:val="00EA4E1C"/>
    <w:pPr>
      <w:widowControl w:val="0"/>
      <w:autoSpaceDE w:val="0"/>
      <w:autoSpaceDN w:val="0"/>
      <w:spacing w:after="0" w:line="240" w:lineRule="auto"/>
    </w:pPr>
    <w:rPr>
      <w:rFonts w:ascii="Times New Roman" w:eastAsia="Times New Roman" w:hAnsi="Times New Roman" w:cs="Times New Roman"/>
      <w:lang w:val="en-US"/>
    </w:rPr>
  </w:style>
  <w:style w:type="character" w:styleId="a6">
    <w:name w:val="FollowedHyperlink"/>
    <w:basedOn w:val="a0"/>
    <w:uiPriority w:val="99"/>
    <w:semiHidden/>
    <w:unhideWhenUsed/>
    <w:rsid w:val="000E626F"/>
    <w:rPr>
      <w:color w:val="800080" w:themeColor="followedHyperlink"/>
      <w:u w:val="single"/>
    </w:rPr>
  </w:style>
  <w:style w:type="paragraph" w:styleId="a7">
    <w:name w:val="header"/>
    <w:basedOn w:val="a"/>
    <w:link w:val="a8"/>
    <w:uiPriority w:val="99"/>
    <w:unhideWhenUsed/>
    <w:rsid w:val="007C53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53EE"/>
  </w:style>
  <w:style w:type="paragraph" w:styleId="a9">
    <w:name w:val="footer"/>
    <w:basedOn w:val="a"/>
    <w:link w:val="aa"/>
    <w:uiPriority w:val="99"/>
    <w:unhideWhenUsed/>
    <w:rsid w:val="007C53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53EE"/>
  </w:style>
  <w:style w:type="paragraph" w:styleId="ab">
    <w:name w:val="Balloon Text"/>
    <w:basedOn w:val="a"/>
    <w:link w:val="ac"/>
    <w:uiPriority w:val="99"/>
    <w:semiHidden/>
    <w:unhideWhenUsed/>
    <w:rsid w:val="00E259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59FB"/>
    <w:rPr>
      <w:rFonts w:ascii="Tahoma" w:hAnsi="Tahoma" w:cs="Tahoma"/>
      <w:sz w:val="16"/>
      <w:szCs w:val="16"/>
    </w:rPr>
  </w:style>
  <w:style w:type="table" w:styleId="ad">
    <w:name w:val="Table Grid"/>
    <w:basedOn w:val="a1"/>
    <w:rsid w:val="00F86E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unhideWhenUsed/>
    <w:rsid w:val="00A246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Нормальный (таблица)"/>
    <w:basedOn w:val="a"/>
    <w:next w:val="a"/>
    <w:uiPriority w:val="99"/>
    <w:rsid w:val="005501D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A4E1C"/>
    <w:pPr>
      <w:spacing w:after="160" w:line="259" w:lineRule="auto"/>
      <w:ind w:left="720"/>
      <w:contextualSpacing/>
    </w:pPr>
    <w:rPr>
      <w:rFonts w:ascii="Calibri" w:eastAsia="Calibri" w:hAnsi="Calibri" w:cs="Times New Roman"/>
    </w:rPr>
  </w:style>
  <w:style w:type="character" w:customStyle="1" w:styleId="a4">
    <w:name w:val="Абзац списка Знак"/>
    <w:link w:val="a3"/>
    <w:uiPriority w:val="99"/>
    <w:locked/>
    <w:rsid w:val="00EA4E1C"/>
    <w:rPr>
      <w:rFonts w:ascii="Calibri" w:eastAsia="Calibri" w:hAnsi="Calibri" w:cs="Times New Roman"/>
    </w:rPr>
  </w:style>
  <w:style w:type="paragraph" w:customStyle="1" w:styleId="ConsPlusNormal">
    <w:name w:val="ConsPlusNormal"/>
    <w:uiPriority w:val="99"/>
    <w:rsid w:val="00EA4E1C"/>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5">
    <w:name w:val="Hyperlink"/>
    <w:basedOn w:val="a0"/>
    <w:uiPriority w:val="99"/>
    <w:unhideWhenUsed/>
    <w:rsid w:val="00EA4E1C"/>
    <w:rPr>
      <w:color w:val="0000FF" w:themeColor="hyperlink"/>
      <w:u w:val="single"/>
    </w:rPr>
  </w:style>
  <w:style w:type="paragraph" w:customStyle="1" w:styleId="TableParagraph">
    <w:name w:val="Table Paragraph"/>
    <w:basedOn w:val="a"/>
    <w:uiPriority w:val="1"/>
    <w:qFormat/>
    <w:rsid w:val="00EA4E1C"/>
    <w:pPr>
      <w:widowControl w:val="0"/>
      <w:autoSpaceDE w:val="0"/>
      <w:autoSpaceDN w:val="0"/>
      <w:spacing w:after="0" w:line="240" w:lineRule="auto"/>
    </w:pPr>
    <w:rPr>
      <w:rFonts w:ascii="Times New Roman" w:eastAsia="Times New Roman" w:hAnsi="Times New Roman" w:cs="Times New Roman"/>
      <w:lang w:val="en-US"/>
    </w:rPr>
  </w:style>
  <w:style w:type="character" w:styleId="a6">
    <w:name w:val="FollowedHyperlink"/>
    <w:basedOn w:val="a0"/>
    <w:uiPriority w:val="99"/>
    <w:semiHidden/>
    <w:unhideWhenUsed/>
    <w:rsid w:val="000E626F"/>
    <w:rPr>
      <w:color w:val="800080" w:themeColor="followedHyperlink"/>
      <w:u w:val="single"/>
    </w:rPr>
  </w:style>
  <w:style w:type="paragraph" w:styleId="a7">
    <w:name w:val="header"/>
    <w:basedOn w:val="a"/>
    <w:link w:val="a8"/>
    <w:uiPriority w:val="99"/>
    <w:unhideWhenUsed/>
    <w:rsid w:val="007C53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53EE"/>
  </w:style>
  <w:style w:type="paragraph" w:styleId="a9">
    <w:name w:val="footer"/>
    <w:basedOn w:val="a"/>
    <w:link w:val="aa"/>
    <w:uiPriority w:val="99"/>
    <w:unhideWhenUsed/>
    <w:rsid w:val="007C53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53EE"/>
  </w:style>
  <w:style w:type="paragraph" w:styleId="ab">
    <w:name w:val="Balloon Text"/>
    <w:basedOn w:val="a"/>
    <w:link w:val="ac"/>
    <w:uiPriority w:val="99"/>
    <w:semiHidden/>
    <w:unhideWhenUsed/>
    <w:rsid w:val="00E259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59FB"/>
    <w:rPr>
      <w:rFonts w:ascii="Tahoma" w:hAnsi="Tahoma" w:cs="Tahoma"/>
      <w:sz w:val="16"/>
      <w:szCs w:val="16"/>
    </w:rPr>
  </w:style>
  <w:style w:type="table" w:styleId="ad">
    <w:name w:val="Table Grid"/>
    <w:basedOn w:val="a1"/>
    <w:rsid w:val="00F86E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unhideWhenUsed/>
    <w:rsid w:val="00A246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Нормальный (таблица)"/>
    <w:basedOn w:val="a"/>
    <w:next w:val="a"/>
    <w:uiPriority w:val="99"/>
    <w:rsid w:val="005501D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1687">
      <w:bodyDiv w:val="1"/>
      <w:marLeft w:val="0"/>
      <w:marRight w:val="0"/>
      <w:marTop w:val="0"/>
      <w:marBottom w:val="0"/>
      <w:divBdr>
        <w:top w:val="none" w:sz="0" w:space="0" w:color="auto"/>
        <w:left w:val="none" w:sz="0" w:space="0" w:color="auto"/>
        <w:bottom w:val="none" w:sz="0" w:space="0" w:color="auto"/>
        <w:right w:val="none" w:sz="0" w:space="0" w:color="auto"/>
      </w:divBdr>
    </w:div>
    <w:div w:id="628900139">
      <w:bodyDiv w:val="1"/>
      <w:marLeft w:val="0"/>
      <w:marRight w:val="0"/>
      <w:marTop w:val="0"/>
      <w:marBottom w:val="0"/>
      <w:divBdr>
        <w:top w:val="none" w:sz="0" w:space="0" w:color="auto"/>
        <w:left w:val="none" w:sz="0" w:space="0" w:color="auto"/>
        <w:bottom w:val="none" w:sz="0" w:space="0" w:color="auto"/>
        <w:right w:val="none" w:sz="0" w:space="0" w:color="auto"/>
      </w:divBdr>
    </w:div>
    <w:div w:id="164555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ashino.nobl.ru/activity/59791/" TargetMode="External"/><Relationship Id="rId13" Type="http://schemas.openxmlformats.org/officeDocument/2006/relationships/hyperlink" Target="https://minprom.nobl.ru/documents/active/20644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inprom.nobl.ru/documents/active/2349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vashino.nobl.ru/activity/41600/" TargetMode="External"/><Relationship Id="rId5" Type="http://schemas.openxmlformats.org/officeDocument/2006/relationships/webSettings" Target="webSettings.xml"/><Relationship Id="rId15" Type="http://schemas.openxmlformats.org/officeDocument/2006/relationships/hyperlink" Target="https://navashino.nobl.ru/activity/50234/" TargetMode="External"/><Relationship Id="rId10" Type="http://schemas.openxmlformats.org/officeDocument/2006/relationships/hyperlink" Target="https://navashino.nobl.ru/activity/39443/" TargetMode="External"/><Relationship Id="rId4" Type="http://schemas.openxmlformats.org/officeDocument/2006/relationships/settings" Target="settings.xml"/><Relationship Id="rId9" Type="http://schemas.openxmlformats.org/officeDocument/2006/relationships/hyperlink" Target="https://navashino.nobl.ru/activity/39038/"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A9BE0-08D6-4864-A199-DA8E9C71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21</Pages>
  <Words>6778</Words>
  <Characters>38640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Тепегина С.В.</cp:lastModifiedBy>
  <cp:revision>12</cp:revision>
  <cp:lastPrinted>2026-02-09T11:16:00Z</cp:lastPrinted>
  <dcterms:created xsi:type="dcterms:W3CDTF">2026-01-30T08:35:00Z</dcterms:created>
  <dcterms:modified xsi:type="dcterms:W3CDTF">2026-02-25T06:42:00Z</dcterms:modified>
</cp:coreProperties>
</file>